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CA" w:rsidRDefault="005762A8">
      <w:pPr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 xml:space="preserve"> </w:t>
      </w:r>
      <w:r w:rsidR="006F15F9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“人才大篷车”东北地区招才引智活动</w:t>
      </w:r>
    </w:p>
    <w:p w:rsidR="00CF4FCA" w:rsidRDefault="006F15F9">
      <w:pPr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参会企业信息表</w:t>
      </w:r>
    </w:p>
    <w:p w:rsidR="00CF4FCA" w:rsidRDefault="006F15F9">
      <w:pPr>
        <w:jc w:val="lef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t>参会院校：</w:t>
      </w:r>
      <w:r w:rsidR="005762A8">
        <w:rPr>
          <w:rFonts w:ascii="仿宋_GB2312" w:eastAsia="仿宋_GB2312" w:hAnsi="宋体"/>
          <w:sz w:val="30"/>
          <w:szCs w:val="30"/>
        </w:rPr>
        <w:t>大连理工大学</w:t>
      </w:r>
      <w:r w:rsidR="005762A8">
        <w:rPr>
          <w:rFonts w:ascii="仿宋_GB2312" w:eastAsia="仿宋_GB2312" w:hAnsi="宋体" w:hint="eastAsia"/>
          <w:sz w:val="30"/>
          <w:szCs w:val="30"/>
        </w:rPr>
        <w:t>、</w:t>
      </w:r>
      <w:r w:rsidR="000D032A">
        <w:rPr>
          <w:rFonts w:ascii="仿宋_GB2312" w:eastAsia="仿宋_GB2312" w:hAnsi="宋体"/>
          <w:sz w:val="30"/>
          <w:szCs w:val="30"/>
        </w:rPr>
        <w:t>东北大学</w:t>
      </w:r>
      <w:r w:rsidR="005762A8">
        <w:rPr>
          <w:rFonts w:ascii="仿宋_GB2312" w:eastAsia="仿宋_GB2312" w:hAnsi="宋体" w:hint="eastAsia"/>
          <w:sz w:val="30"/>
          <w:szCs w:val="30"/>
        </w:rPr>
        <w:t>、吉林大学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5"/>
        <w:gridCol w:w="1121"/>
        <w:gridCol w:w="582"/>
        <w:gridCol w:w="715"/>
        <w:gridCol w:w="277"/>
        <w:gridCol w:w="806"/>
        <w:gridCol w:w="470"/>
        <w:gridCol w:w="762"/>
        <w:gridCol w:w="230"/>
        <w:gridCol w:w="1416"/>
        <w:gridCol w:w="1866"/>
      </w:tblGrid>
      <w:tr w:rsidR="00CF4FCA" w:rsidTr="007322D7">
        <w:trPr>
          <w:trHeight w:hRule="exact" w:val="484"/>
        </w:trPr>
        <w:tc>
          <w:tcPr>
            <w:tcW w:w="193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 w:rsidR="00223293" w:rsidRPr="00457523" w:rsidRDefault="000D032A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 w:rsidRPr="00457523">
              <w:rPr>
                <w:rFonts w:ascii="仿宋_GB2312" w:eastAsia="仿宋_GB2312" w:hAnsi="宋体"/>
                <w:b/>
                <w:sz w:val="18"/>
                <w:szCs w:val="18"/>
              </w:rPr>
              <w:t>通用技术集团大连机床有限责任</w:t>
            </w:r>
            <w:r w:rsidR="00457523">
              <w:rPr>
                <w:rFonts w:ascii="仿宋_GB2312" w:eastAsia="仿宋_GB2312" w:hAnsi="宋体" w:hint="eastAsia"/>
                <w:b/>
                <w:sz w:val="18"/>
                <w:szCs w:val="18"/>
              </w:rPr>
              <w:t>公司</w:t>
            </w:r>
          </w:p>
          <w:p w:rsidR="00223293" w:rsidRDefault="0022329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  <w:p w:rsidR="00223293" w:rsidRDefault="0022329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  <w:p w:rsidR="00CF4FCA" w:rsidRPr="000D032A" w:rsidRDefault="000D032A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 w:rsidRPr="000D032A">
              <w:rPr>
                <w:rFonts w:ascii="仿宋_GB2312" w:eastAsia="仿宋_GB2312" w:hAnsi="宋体"/>
                <w:b/>
                <w:szCs w:val="21"/>
              </w:rPr>
              <w:t>公司</w:t>
            </w:r>
          </w:p>
        </w:tc>
        <w:tc>
          <w:tcPr>
            <w:tcW w:w="164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单位性质</w:t>
            </w:r>
          </w:p>
        </w:tc>
        <w:tc>
          <w:tcPr>
            <w:tcW w:w="1866" w:type="dxa"/>
            <w:vAlign w:val="center"/>
          </w:tcPr>
          <w:p w:rsidR="00CF4FCA" w:rsidRDefault="000D032A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/>
                <w:b/>
                <w:sz w:val="30"/>
                <w:szCs w:val="30"/>
              </w:rPr>
              <w:t>央企</w:t>
            </w:r>
          </w:p>
        </w:tc>
      </w:tr>
      <w:tr w:rsidR="00CF4FCA" w:rsidTr="007322D7">
        <w:trPr>
          <w:trHeight w:hRule="exact" w:val="484"/>
        </w:trPr>
        <w:tc>
          <w:tcPr>
            <w:tcW w:w="193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 w:rsidR="00CF4FCA" w:rsidRDefault="000D032A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 w:rsidRPr="000D032A">
              <w:rPr>
                <w:rFonts w:ascii="仿宋_GB2312" w:eastAsia="仿宋_GB2312" w:hAnsi="宋体"/>
                <w:b/>
                <w:szCs w:val="21"/>
              </w:rPr>
              <w:t>辽宁省大连市开发区辽河东路</w:t>
            </w:r>
            <w:r w:rsidRPr="000D032A">
              <w:rPr>
                <w:rFonts w:ascii="仿宋_GB2312" w:eastAsia="仿宋_GB2312" w:hAnsi="宋体" w:hint="eastAsia"/>
                <w:b/>
                <w:szCs w:val="21"/>
              </w:rPr>
              <w:t>100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号</w:t>
            </w: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号</w:t>
            </w:r>
          </w:p>
        </w:tc>
        <w:tc>
          <w:tcPr>
            <w:tcW w:w="164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所属行业</w:t>
            </w:r>
          </w:p>
        </w:tc>
        <w:tc>
          <w:tcPr>
            <w:tcW w:w="1866" w:type="dxa"/>
            <w:vAlign w:val="center"/>
          </w:tcPr>
          <w:p w:rsidR="00CF4FCA" w:rsidRDefault="000D032A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/>
                <w:b/>
                <w:sz w:val="30"/>
                <w:szCs w:val="30"/>
              </w:rPr>
              <w:t>装备制造</w:t>
            </w:r>
          </w:p>
        </w:tc>
      </w:tr>
      <w:tr w:rsidR="00CF4FCA" w:rsidTr="007322D7">
        <w:trPr>
          <w:trHeight w:hRule="exact" w:val="484"/>
        </w:trPr>
        <w:tc>
          <w:tcPr>
            <w:tcW w:w="193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CF4FCA" w:rsidRDefault="000D032A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/>
                <w:b/>
                <w:sz w:val="30"/>
                <w:szCs w:val="30"/>
              </w:rPr>
              <w:t>葛运禹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:rsidR="00CF4FCA" w:rsidRPr="000D032A" w:rsidRDefault="000D032A">
            <w:pPr>
              <w:jc w:val="center"/>
              <w:rPr>
                <w:rFonts w:ascii="仿宋_GB2312" w:eastAsia="仿宋_GB2312" w:hAnsi="宋体"/>
                <w:b/>
                <w:sz w:val="13"/>
                <w:szCs w:val="13"/>
              </w:rPr>
            </w:pPr>
            <w:r w:rsidRPr="000D032A">
              <w:rPr>
                <w:rFonts w:ascii="仿宋_GB2312" w:eastAsia="仿宋_GB2312" w:hAnsi="宋体" w:hint="eastAsia"/>
                <w:b/>
                <w:sz w:val="13"/>
                <w:szCs w:val="13"/>
              </w:rPr>
              <w:t>0411-87549084</w:t>
            </w:r>
          </w:p>
        </w:tc>
        <w:tc>
          <w:tcPr>
            <w:tcW w:w="164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手  机</w:t>
            </w:r>
          </w:p>
        </w:tc>
        <w:tc>
          <w:tcPr>
            <w:tcW w:w="1866" w:type="dxa"/>
            <w:vAlign w:val="center"/>
          </w:tcPr>
          <w:p w:rsidR="00CF4FCA" w:rsidRPr="000D032A" w:rsidRDefault="000D032A">
            <w:pPr>
              <w:jc w:val="center"/>
              <w:rPr>
                <w:rFonts w:ascii="仿宋_GB2312" w:eastAsia="仿宋_GB2312" w:hAnsi="宋体"/>
                <w:b/>
                <w:sz w:val="15"/>
                <w:szCs w:val="15"/>
              </w:rPr>
            </w:pPr>
            <w:r w:rsidRPr="000D032A">
              <w:rPr>
                <w:rFonts w:ascii="仿宋_GB2312" w:eastAsia="仿宋_GB2312" w:hAnsi="宋体" w:hint="eastAsia"/>
                <w:b/>
                <w:sz w:val="15"/>
                <w:szCs w:val="15"/>
              </w:rPr>
              <w:t>15754004936</w:t>
            </w:r>
          </w:p>
        </w:tc>
      </w:tr>
      <w:tr w:rsidR="00CF4FCA" w:rsidTr="00CF638C">
        <w:trPr>
          <w:trHeight w:hRule="exact" w:val="709"/>
        </w:trPr>
        <w:tc>
          <w:tcPr>
            <w:tcW w:w="193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 w:rsidR="00CF4FCA" w:rsidRDefault="00CF638C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/>
                <w:b/>
                <w:sz w:val="30"/>
                <w:szCs w:val="30"/>
              </w:rPr>
              <w:t>job</w:t>
            </w: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@</w:t>
            </w:r>
            <w:r>
              <w:rPr>
                <w:rFonts w:ascii="仿宋_GB2312" w:eastAsia="仿宋_GB2312" w:hAnsi="宋体"/>
                <w:b/>
                <w:sz w:val="30"/>
                <w:szCs w:val="30"/>
              </w:rPr>
              <w:t>dmtg</w:t>
            </w: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.</w:t>
            </w:r>
            <w:r>
              <w:rPr>
                <w:rFonts w:ascii="仿宋_GB2312" w:eastAsia="仿宋_GB2312" w:hAnsi="宋体"/>
                <w:b/>
                <w:sz w:val="30"/>
                <w:szCs w:val="30"/>
              </w:rPr>
              <w:t>gt.cn</w:t>
            </w:r>
          </w:p>
        </w:tc>
        <w:tc>
          <w:tcPr>
            <w:tcW w:w="164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传  真</w:t>
            </w:r>
          </w:p>
        </w:tc>
        <w:tc>
          <w:tcPr>
            <w:tcW w:w="1866" w:type="dxa"/>
            <w:vAlign w:val="center"/>
          </w:tcPr>
          <w:p w:rsidR="00CF4FCA" w:rsidRDefault="00CF4FCA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</w:p>
        </w:tc>
      </w:tr>
      <w:tr w:rsidR="00CF4FCA" w:rsidTr="00457523">
        <w:trPr>
          <w:cantSplit/>
          <w:trHeight w:hRule="exact" w:val="2534"/>
        </w:trPr>
        <w:tc>
          <w:tcPr>
            <w:tcW w:w="1936" w:type="dxa"/>
            <w:gridSpan w:val="2"/>
            <w:textDirection w:val="tbRlV"/>
            <w:vAlign w:val="center"/>
          </w:tcPr>
          <w:p w:rsidR="00CF4FCA" w:rsidRDefault="006F15F9">
            <w:pPr>
              <w:ind w:left="113" w:right="113"/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单 位 简 介</w:t>
            </w:r>
          </w:p>
        </w:tc>
        <w:tc>
          <w:tcPr>
            <w:tcW w:w="7124" w:type="dxa"/>
            <w:gridSpan w:val="9"/>
            <w:vAlign w:val="center"/>
          </w:tcPr>
          <w:p w:rsidR="000D032A" w:rsidRPr="00457523" w:rsidRDefault="000D032A" w:rsidP="000D032A">
            <w:pPr>
              <w:widowControl/>
              <w:shd w:val="clear" w:color="auto" w:fill="FFFFFF"/>
              <w:ind w:firstLineChars="200" w:firstLine="480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45752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通用技术集团大连机床有限责任公司</w:t>
            </w:r>
            <w:r w:rsidR="005762A8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，隶属于中央企业中国通用技术集团，前身为大连机床集团</w:t>
            </w:r>
            <w:r w:rsidRPr="0045752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，是新中国机床工具行业的十八罗汉骨干企业之一。公司是中国通用技术集团核心主业装备制造业务板块的骨干企业，是从事中高端数控机床研发、设计、制造、销售于一体的创新型装备制造企业。</w:t>
            </w:r>
            <w:r w:rsidR="00457523" w:rsidRPr="0045752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公司主要产品有：数控柔性组合机床及自动线、智能制造单元和生产线、五轴联动立、卧式加工中心，立</w:t>
            </w:r>
            <w:r w:rsidR="0045752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、卧式车铣复合加工中心，高速、精密加工中心，高速、精密车削中心、机床功能部件</w:t>
            </w:r>
            <w:r w:rsidR="00457523" w:rsidRPr="00457523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等。</w:t>
            </w:r>
          </w:p>
          <w:p w:rsidR="00CF4FCA" w:rsidRPr="00457523" w:rsidRDefault="00CF4FCA" w:rsidP="000D032A">
            <w:pPr>
              <w:ind w:firstLine="480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</w:p>
        </w:tc>
      </w:tr>
      <w:tr w:rsidR="00CF4FCA" w:rsidTr="007322D7">
        <w:trPr>
          <w:trHeight w:hRule="exact" w:val="484"/>
        </w:trPr>
        <w:tc>
          <w:tcPr>
            <w:tcW w:w="9060" w:type="dxa"/>
            <w:gridSpan w:val="11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招  聘  信  息</w:t>
            </w:r>
          </w:p>
        </w:tc>
      </w:tr>
      <w:tr w:rsidR="00CF4FCA" w:rsidTr="005762A8">
        <w:trPr>
          <w:trHeight w:hRule="exact" w:val="704"/>
        </w:trPr>
        <w:tc>
          <w:tcPr>
            <w:tcW w:w="815" w:type="dxa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序号</w:t>
            </w:r>
          </w:p>
        </w:tc>
        <w:tc>
          <w:tcPr>
            <w:tcW w:w="1703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岗位</w:t>
            </w:r>
          </w:p>
        </w:tc>
        <w:tc>
          <w:tcPr>
            <w:tcW w:w="992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学历</w:t>
            </w:r>
          </w:p>
        </w:tc>
        <w:tc>
          <w:tcPr>
            <w:tcW w:w="992" w:type="dxa"/>
            <w:gridSpan w:val="2"/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人数</w:t>
            </w: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提供薪资</w:t>
            </w:r>
          </w:p>
        </w:tc>
        <w:tc>
          <w:tcPr>
            <w:tcW w:w="1866" w:type="dxa"/>
            <w:tcBorders>
              <w:left w:val="single" w:sz="4" w:space="0" w:color="auto"/>
            </w:tcBorders>
            <w:vAlign w:val="center"/>
          </w:tcPr>
          <w:p w:rsidR="00CF4FCA" w:rsidRDefault="006F15F9">
            <w:pPr>
              <w:jc w:val="center"/>
              <w:rPr>
                <w:rFonts w:ascii="仿宋_GB2312" w:eastAsia="仿宋_GB2312" w:hAnsi="宋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hint="eastAsia"/>
                <w:sz w:val="30"/>
                <w:szCs w:val="30"/>
              </w:rPr>
              <w:t>其它要求</w:t>
            </w: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703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 w:rsidRPr="00223293">
              <w:rPr>
                <w:rFonts w:ascii="微软雅黑" w:eastAsia="微软雅黑" w:hAnsi="微软雅黑" w:hint="eastAsia"/>
                <w:sz w:val="22"/>
                <w:szCs w:val="22"/>
              </w:rPr>
              <w:t>机械工程师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 w:rsidRPr="00223293">
              <w:rPr>
                <w:rFonts w:ascii="微软雅黑" w:eastAsia="微软雅黑" w:hAnsi="微软雅黑"/>
                <w:sz w:val="22"/>
                <w:szCs w:val="22"/>
              </w:rPr>
              <w:t>机械设计制造及其自动化</w:t>
            </w:r>
          </w:p>
        </w:tc>
        <w:tc>
          <w:tcPr>
            <w:tcW w:w="1276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13"/>
                <w:szCs w:val="13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 w:rsidRPr="00223293">
              <w:rPr>
                <w:rFonts w:ascii="微软雅黑" w:eastAsia="微软雅黑" w:hAnsi="微软雅黑" w:hint="eastAsia"/>
                <w:sz w:val="22"/>
                <w:szCs w:val="22"/>
              </w:rPr>
              <w:t>20</w:t>
            </w:r>
          </w:p>
        </w:tc>
        <w:tc>
          <w:tcPr>
            <w:tcW w:w="1416" w:type="dxa"/>
            <w:vMerge w:val="restart"/>
            <w:tcBorders>
              <w:right w:val="single" w:sz="4" w:space="0" w:color="auto"/>
            </w:tcBorders>
            <w:vAlign w:val="center"/>
          </w:tcPr>
          <w:p w:rsidR="007763D7" w:rsidRPr="00223293" w:rsidRDefault="007763D7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>
              <w:rPr>
                <w:rFonts w:ascii="微软雅黑" w:eastAsia="微软雅黑" w:hAnsi="微软雅黑"/>
                <w:sz w:val="22"/>
                <w:szCs w:val="22"/>
              </w:rPr>
              <w:t>同行业有竞争力的薪资待遇</w:t>
            </w:r>
            <w:r>
              <w:rPr>
                <w:rFonts w:ascii="微软雅黑" w:eastAsia="微软雅黑" w:hAnsi="微软雅黑" w:hint="eastAsia"/>
                <w:sz w:val="22"/>
                <w:szCs w:val="22"/>
              </w:rPr>
              <w:t>+</w:t>
            </w:r>
            <w:r>
              <w:rPr>
                <w:rFonts w:ascii="微软雅黑" w:eastAsia="微软雅黑" w:hAnsi="微软雅黑"/>
                <w:sz w:val="22"/>
                <w:szCs w:val="22"/>
              </w:rPr>
              <w:t>五险一金</w:t>
            </w:r>
          </w:p>
        </w:tc>
        <w:tc>
          <w:tcPr>
            <w:tcW w:w="1866" w:type="dxa"/>
            <w:vMerge w:val="restart"/>
            <w:tcBorders>
              <w:left w:val="single" w:sz="4" w:space="0" w:color="auto"/>
            </w:tcBorders>
            <w:vAlign w:val="center"/>
          </w:tcPr>
          <w:p w:rsidR="007763D7" w:rsidRPr="002C489B" w:rsidRDefault="007763D7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C489B">
              <w:rPr>
                <w:rFonts w:ascii="仿宋_GB2312" w:eastAsia="仿宋_GB2312" w:hint="eastAsia"/>
                <w:b/>
                <w:sz w:val="16"/>
                <w:szCs w:val="16"/>
              </w:rPr>
              <w:t>本科CET-4（海外销售CET-6及以上），研究生CET-6</w:t>
            </w:r>
          </w:p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</w:p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电气工程师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电气工程及其自动化</w:t>
            </w:r>
          </w:p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23293" w:rsidRDefault="007763D7" w:rsidP="00223293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  <w:r w:rsidRPr="00223293">
              <w:rPr>
                <w:rFonts w:ascii="微软雅黑" w:eastAsia="微软雅黑" w:hAnsi="微软雅黑" w:hint="eastAsia"/>
                <w:sz w:val="22"/>
                <w:szCs w:val="22"/>
              </w:rPr>
              <w:t>1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23293" w:rsidRDefault="007763D7">
            <w:pPr>
              <w:jc w:val="center"/>
              <w:rPr>
                <w:rFonts w:ascii="微软雅黑" w:eastAsia="微软雅黑" w:hAnsi="微软雅黑"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5762A8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人力资源专员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Pr="005762A8" w:rsidRDefault="005762A8" w:rsidP="005762A8">
            <w:pPr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人力资源</w:t>
            </w: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5762A8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综合信息统计员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中文/统计学/财务管理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4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战略规划员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工商管理/机械类/自动化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7322D7">
              <w:rPr>
                <w:rFonts w:ascii="微软雅黑" w:eastAsia="微软雅黑" w:hAnsi="微软雅黑"/>
                <w:sz w:val="13"/>
                <w:szCs w:val="13"/>
              </w:rPr>
              <w:t>研究生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信息开发员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计算机科学技术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3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财务管理员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会计学及相关专业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2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党建宣传员</w:t>
            </w:r>
          </w:p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文秘/新闻/中文/政治/哲学</w:t>
            </w:r>
          </w:p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  <w:r>
              <w:rPr>
                <w:rFonts w:ascii="仿宋_GB2312" w:eastAsia="仿宋_GB2312" w:hint="eastAsia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Pr="002C489B" w:rsidRDefault="007763D7" w:rsidP="00223293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Pr="002C489B" w:rsidRDefault="007763D7" w:rsidP="00147F49">
            <w:pPr>
              <w:jc w:val="center"/>
              <w:rPr>
                <w:rFonts w:ascii="仿宋_GB2312" w:eastAsia="仿宋_GB2312"/>
                <w:b/>
                <w:sz w:val="16"/>
                <w:szCs w:val="16"/>
              </w:rPr>
            </w:pPr>
          </w:p>
        </w:tc>
      </w:tr>
      <w:tr w:rsidR="007763D7" w:rsidTr="005762A8">
        <w:trPr>
          <w:trHeight w:hRule="exact" w:val="484"/>
        </w:trPr>
        <w:tc>
          <w:tcPr>
            <w:tcW w:w="815" w:type="dxa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703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国内外销售</w:t>
            </w:r>
          </w:p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俄语、机械类专业</w:t>
            </w:r>
          </w:p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 w:rsidRPr="00223293">
              <w:rPr>
                <w:rFonts w:ascii="微软雅黑" w:eastAsia="微软雅黑" w:hAnsi="微软雅黑"/>
                <w:sz w:val="13"/>
                <w:szCs w:val="13"/>
              </w:rPr>
              <w:t>本科及其以上</w:t>
            </w:r>
          </w:p>
        </w:tc>
        <w:tc>
          <w:tcPr>
            <w:tcW w:w="992" w:type="dxa"/>
            <w:gridSpan w:val="2"/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22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7763D7" w:rsidRDefault="007763D7" w:rsidP="00223293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7763D7" w:rsidRDefault="007763D7" w:rsidP="00147F49"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 w:rsidR="005762A8" w:rsidTr="005762A8">
        <w:trPr>
          <w:trHeight w:val="482"/>
        </w:trPr>
        <w:tc>
          <w:tcPr>
            <w:tcW w:w="815" w:type="dxa"/>
            <w:vAlign w:val="center"/>
          </w:tcPr>
          <w:p w:rsidR="005762A8" w:rsidRDefault="005762A8" w:rsidP="005762A8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703" w:type="dxa"/>
            <w:gridSpan w:val="2"/>
            <w:vAlign w:val="center"/>
          </w:tcPr>
          <w:p w:rsidR="005762A8" w:rsidRPr="005762A8" w:rsidRDefault="005762A8" w:rsidP="005762A8">
            <w:pPr>
              <w:jc w:val="center"/>
              <w:rPr>
                <w:rFonts w:ascii="微软雅黑" w:eastAsia="微软雅黑" w:hAnsi="微软雅黑" w:cs="宋体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sz w:val="22"/>
                <w:szCs w:val="22"/>
              </w:rPr>
              <w:t>生产工程师</w:t>
            </w:r>
          </w:p>
        </w:tc>
        <w:tc>
          <w:tcPr>
            <w:tcW w:w="992" w:type="dxa"/>
            <w:gridSpan w:val="2"/>
            <w:vAlign w:val="center"/>
          </w:tcPr>
          <w:p w:rsidR="005762A8" w:rsidRPr="007322D7" w:rsidRDefault="005762A8" w:rsidP="005762A8">
            <w:pPr>
              <w:rPr>
                <w:rFonts w:ascii="微软雅黑" w:eastAsia="微软雅黑" w:hAnsi="微软雅黑"/>
                <w:sz w:val="22"/>
                <w:szCs w:val="22"/>
              </w:rPr>
            </w:pPr>
            <w:r>
              <w:rPr>
                <w:rFonts w:ascii="微软雅黑" w:eastAsia="微软雅黑" w:hAnsi="微软雅黑"/>
                <w:sz w:val="22"/>
                <w:szCs w:val="22"/>
              </w:rPr>
              <w:t>机械</w:t>
            </w:r>
          </w:p>
        </w:tc>
        <w:tc>
          <w:tcPr>
            <w:tcW w:w="1276" w:type="dxa"/>
            <w:gridSpan w:val="2"/>
            <w:vAlign w:val="center"/>
          </w:tcPr>
          <w:p w:rsidR="005762A8" w:rsidRPr="00223293" w:rsidRDefault="005762A8" w:rsidP="005762A8">
            <w:pPr>
              <w:jc w:val="center"/>
              <w:rPr>
                <w:rFonts w:ascii="微软雅黑" w:eastAsia="微软雅黑" w:hAnsi="微软雅黑"/>
                <w:sz w:val="13"/>
                <w:szCs w:val="13"/>
              </w:rPr>
            </w:pPr>
            <w:r>
              <w:rPr>
                <w:rFonts w:ascii="微软雅黑" w:eastAsia="微软雅黑" w:hAnsi="微软雅黑"/>
                <w:sz w:val="13"/>
                <w:szCs w:val="13"/>
              </w:rPr>
              <w:t>本科</w:t>
            </w:r>
          </w:p>
        </w:tc>
        <w:tc>
          <w:tcPr>
            <w:tcW w:w="992" w:type="dxa"/>
            <w:gridSpan w:val="2"/>
            <w:vAlign w:val="center"/>
          </w:tcPr>
          <w:p w:rsidR="005762A8" w:rsidRDefault="005762A8" w:rsidP="005762A8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10</w:t>
            </w:r>
          </w:p>
        </w:tc>
        <w:tc>
          <w:tcPr>
            <w:tcW w:w="1416" w:type="dxa"/>
            <w:vMerge/>
            <w:tcBorders>
              <w:right w:val="single" w:sz="4" w:space="0" w:color="auto"/>
            </w:tcBorders>
            <w:vAlign w:val="center"/>
          </w:tcPr>
          <w:p w:rsidR="005762A8" w:rsidRDefault="005762A8" w:rsidP="005762A8"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</w:tcBorders>
            <w:vAlign w:val="center"/>
          </w:tcPr>
          <w:p w:rsidR="005762A8" w:rsidRDefault="005762A8" w:rsidP="005762A8"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 w:rsidR="00CF4FCA" w:rsidRDefault="00CF4FCA">
      <w:pPr>
        <w:rPr>
          <w:rFonts w:eastAsia="仿宋_GB2312"/>
          <w:sz w:val="32"/>
          <w:szCs w:val="32"/>
        </w:rPr>
      </w:pPr>
    </w:p>
    <w:sectPr w:rsidR="00CF4FCA" w:rsidSect="00CF4FC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D66" w:rsidRDefault="008F5D66" w:rsidP="00CF4FCA">
      <w:r>
        <w:separator/>
      </w:r>
    </w:p>
  </w:endnote>
  <w:endnote w:type="continuationSeparator" w:id="1">
    <w:p w:rsidR="008F5D66" w:rsidRDefault="008F5D66" w:rsidP="00CF4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406727"/>
    </w:sdtPr>
    <w:sdtContent>
      <w:p w:rsidR="00CF4FCA" w:rsidRDefault="006F15F9">
        <w:pPr>
          <w:pStyle w:val="a3"/>
          <w:jc w:val="right"/>
        </w:pPr>
        <w:r>
          <w:rPr>
            <w:rFonts w:hint="eastAsia"/>
            <w:sz w:val="32"/>
            <w:szCs w:val="32"/>
          </w:rPr>
          <w:t>—</w:t>
        </w:r>
        <w:r w:rsidR="001F7687"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 w:rsidR="001F7687">
          <w:rPr>
            <w:sz w:val="32"/>
            <w:szCs w:val="32"/>
          </w:rPr>
          <w:fldChar w:fldCharType="separate"/>
        </w:r>
        <w:r w:rsidR="005762A8" w:rsidRPr="005762A8">
          <w:rPr>
            <w:noProof/>
            <w:sz w:val="32"/>
            <w:szCs w:val="32"/>
            <w:lang w:val="zh-CN"/>
          </w:rPr>
          <w:t>1</w:t>
        </w:r>
        <w:r w:rsidR="001F7687"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:rsidR="00CF4FCA" w:rsidRDefault="00CF4FC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D66" w:rsidRDefault="008F5D66" w:rsidP="00CF4FCA">
      <w:r>
        <w:separator/>
      </w:r>
    </w:p>
  </w:footnote>
  <w:footnote w:type="continuationSeparator" w:id="1">
    <w:p w:rsidR="008F5D66" w:rsidRDefault="008F5D66" w:rsidP="00CF4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CA" w:rsidRDefault="00CF4FC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CA" w:rsidRDefault="00CF4FCA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CA" w:rsidRDefault="00CF4FCA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1585"/>
    <w:multiLevelType w:val="multilevel"/>
    <w:tmpl w:val="2B691585"/>
    <w:lvl w:ilvl="0">
      <w:start w:val="1"/>
      <w:numFmt w:val="japaneseCounting"/>
      <w:lvlText w:val="%1、"/>
      <w:lvlJc w:val="left"/>
      <w:pPr>
        <w:tabs>
          <w:tab w:val="left" w:pos="1360"/>
        </w:tabs>
        <w:ind w:left="136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E5D"/>
    <w:rsid w:val="000048F8"/>
    <w:rsid w:val="00032075"/>
    <w:rsid w:val="00041BB2"/>
    <w:rsid w:val="000945A8"/>
    <w:rsid w:val="000C0E29"/>
    <w:rsid w:val="000D032A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1F7687"/>
    <w:rsid w:val="00223293"/>
    <w:rsid w:val="00260C2D"/>
    <w:rsid w:val="00295EF0"/>
    <w:rsid w:val="002A4356"/>
    <w:rsid w:val="002C489B"/>
    <w:rsid w:val="002F58C2"/>
    <w:rsid w:val="003078DA"/>
    <w:rsid w:val="003A502D"/>
    <w:rsid w:val="003B686D"/>
    <w:rsid w:val="003F2BCF"/>
    <w:rsid w:val="00402F26"/>
    <w:rsid w:val="00436EA6"/>
    <w:rsid w:val="004569AE"/>
    <w:rsid w:val="00457523"/>
    <w:rsid w:val="00467B49"/>
    <w:rsid w:val="00481429"/>
    <w:rsid w:val="004825BF"/>
    <w:rsid w:val="00496C1B"/>
    <w:rsid w:val="004A3BF4"/>
    <w:rsid w:val="004F5F67"/>
    <w:rsid w:val="00523986"/>
    <w:rsid w:val="005762A8"/>
    <w:rsid w:val="005B3589"/>
    <w:rsid w:val="005D26FC"/>
    <w:rsid w:val="0060141A"/>
    <w:rsid w:val="00676F5F"/>
    <w:rsid w:val="006A05F4"/>
    <w:rsid w:val="006A6755"/>
    <w:rsid w:val="006B50C7"/>
    <w:rsid w:val="006C5A21"/>
    <w:rsid w:val="006F15F9"/>
    <w:rsid w:val="007322D7"/>
    <w:rsid w:val="0075608A"/>
    <w:rsid w:val="007763D7"/>
    <w:rsid w:val="00784336"/>
    <w:rsid w:val="007C616F"/>
    <w:rsid w:val="00831F40"/>
    <w:rsid w:val="00875713"/>
    <w:rsid w:val="00885201"/>
    <w:rsid w:val="008E65CC"/>
    <w:rsid w:val="008F5D66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CF4FCA"/>
    <w:rsid w:val="00CF638C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88423D"/>
    <w:rsid w:val="06842BCE"/>
    <w:rsid w:val="089B68E7"/>
    <w:rsid w:val="09824923"/>
    <w:rsid w:val="288F3291"/>
    <w:rsid w:val="2A9E6E32"/>
    <w:rsid w:val="32DB554D"/>
    <w:rsid w:val="34AF620A"/>
    <w:rsid w:val="3F0B7F67"/>
    <w:rsid w:val="4026489D"/>
    <w:rsid w:val="438D1816"/>
    <w:rsid w:val="58466E9F"/>
    <w:rsid w:val="5C1A796A"/>
    <w:rsid w:val="6F6D72DF"/>
    <w:rsid w:val="760A08D8"/>
    <w:rsid w:val="7BEC15F1"/>
    <w:rsid w:val="7D62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C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F4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F4FCA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rsid w:val="00CF4FC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rsid w:val="00CF4FC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CF4FCA"/>
    <w:rPr>
      <w:b/>
      <w:bCs/>
    </w:rPr>
  </w:style>
  <w:style w:type="character" w:styleId="a7">
    <w:name w:val="Hyperlink"/>
    <w:basedOn w:val="a0"/>
    <w:uiPriority w:val="99"/>
    <w:unhideWhenUsed/>
    <w:qFormat/>
    <w:rsid w:val="00CF4FCA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CF4FCA"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rsid w:val="00CF4F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sid w:val="00CF4FCA"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CF4FCA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sid w:val="00CF4FCA"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rsid w:val="00CF4FC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a">
    <w:name w:val="Balloon Text"/>
    <w:basedOn w:val="a"/>
    <w:link w:val="Char1"/>
    <w:uiPriority w:val="99"/>
    <w:semiHidden/>
    <w:unhideWhenUsed/>
    <w:rsid w:val="000D032A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0D032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1375">
          <w:marLeft w:val="0"/>
          <w:marRight w:val="0"/>
          <w:marTop w:val="0"/>
          <w:marBottom w:val="0"/>
          <w:divBdr>
            <w:top w:val="single" w:sz="6" w:space="0" w:color="E3E4E5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15908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38883">
                      <w:marLeft w:val="6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946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4E5"/>
            <w:bottom w:val="single" w:sz="6" w:space="0" w:color="E3E4E5"/>
            <w:right w:val="single" w:sz="6" w:space="0" w:color="E3E4E5"/>
          </w:divBdr>
          <w:divsChild>
            <w:div w:id="13702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7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F6EB6BC-60BD-4E93-98FC-F8A851C4D0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121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rlzy-geyy</cp:lastModifiedBy>
  <cp:revision>11</cp:revision>
  <cp:lastPrinted>2020-09-29T01:10:00Z</cp:lastPrinted>
  <dcterms:created xsi:type="dcterms:W3CDTF">2017-10-24T06:59:00Z</dcterms:created>
  <dcterms:modified xsi:type="dcterms:W3CDTF">2021-03-11T07:39:00Z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