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69B" w:rsidRDefault="00836A8F">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关于开展2021年度春季“人才大篷车”</w:t>
      </w:r>
    </w:p>
    <w:p w:rsidR="008B069B" w:rsidRDefault="00836A8F">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东北地区招才引智活动的预通知</w:t>
      </w:r>
    </w:p>
    <w:p w:rsidR="008B069B" w:rsidRDefault="00836A8F">
      <w:pPr>
        <w:spacing w:line="600" w:lineRule="exact"/>
        <w:jc w:val="left"/>
        <w:rPr>
          <w:rFonts w:eastAsia="仿宋_GB2312"/>
          <w:sz w:val="32"/>
          <w:szCs w:val="32"/>
        </w:rPr>
      </w:pPr>
      <w:r>
        <w:rPr>
          <w:rFonts w:eastAsia="仿宋_GB2312"/>
          <w:sz w:val="32"/>
          <w:szCs w:val="32"/>
        </w:rPr>
        <w:t>各有关单位：</w:t>
      </w:r>
    </w:p>
    <w:p w:rsidR="008B069B" w:rsidRDefault="00836A8F">
      <w:pPr>
        <w:pStyle w:val="a8"/>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人才引进力度，服务大连地方经济社会发展，推动产业结构转型升级，市人才服务中心将于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东北地区招才引智大连专场招聘会。现将有关事宜通知如下：</w:t>
      </w:r>
    </w:p>
    <w:p w:rsidR="008B069B" w:rsidRDefault="00836A8F">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一、活动时间和地点</w:t>
      </w:r>
    </w:p>
    <w:p w:rsidR="008B069B" w:rsidRPr="00575421" w:rsidRDefault="00836A8F" w:rsidP="00575421">
      <w:pPr>
        <w:tabs>
          <w:tab w:val="left" w:pos="7770"/>
        </w:tabs>
        <w:spacing w:line="600" w:lineRule="exact"/>
        <w:ind w:firstLineChars="200" w:firstLine="643"/>
        <w:jc w:val="left"/>
        <w:rPr>
          <w:rFonts w:eastAsia="仿宋_GB2312"/>
          <w:b/>
          <w:color w:val="FF0000"/>
          <w:sz w:val="32"/>
          <w:szCs w:val="32"/>
        </w:rPr>
      </w:pPr>
      <w:r w:rsidRPr="00575421">
        <w:rPr>
          <w:rFonts w:eastAsia="仿宋_GB2312" w:hint="eastAsia"/>
          <w:b/>
          <w:color w:val="FF0000"/>
          <w:sz w:val="32"/>
          <w:szCs w:val="32"/>
        </w:rPr>
        <w:t>2021</w:t>
      </w:r>
      <w:r w:rsidRPr="00575421">
        <w:rPr>
          <w:rFonts w:eastAsia="仿宋_GB2312" w:hint="eastAsia"/>
          <w:b/>
          <w:color w:val="FF0000"/>
          <w:sz w:val="32"/>
          <w:szCs w:val="32"/>
        </w:rPr>
        <w:t>年</w:t>
      </w:r>
      <w:r w:rsidRPr="00575421">
        <w:rPr>
          <w:rFonts w:eastAsia="仿宋_GB2312" w:hint="eastAsia"/>
          <w:b/>
          <w:color w:val="FF0000"/>
          <w:sz w:val="32"/>
          <w:szCs w:val="32"/>
        </w:rPr>
        <w:t>3</w:t>
      </w:r>
      <w:r w:rsidRPr="00575421">
        <w:rPr>
          <w:rFonts w:eastAsia="仿宋_GB2312"/>
          <w:b/>
          <w:color w:val="FF0000"/>
          <w:sz w:val="32"/>
          <w:szCs w:val="32"/>
        </w:rPr>
        <w:t>月</w:t>
      </w:r>
      <w:r w:rsidRPr="00575421">
        <w:rPr>
          <w:rFonts w:eastAsia="仿宋_GB2312" w:hint="eastAsia"/>
          <w:b/>
          <w:color w:val="FF0000"/>
          <w:sz w:val="32"/>
          <w:szCs w:val="32"/>
        </w:rPr>
        <w:t>30</w:t>
      </w:r>
      <w:r w:rsidRPr="00575421">
        <w:rPr>
          <w:rFonts w:eastAsia="仿宋_GB2312"/>
          <w:b/>
          <w:color w:val="FF0000"/>
          <w:sz w:val="32"/>
          <w:szCs w:val="32"/>
        </w:rPr>
        <w:t>日</w:t>
      </w:r>
      <w:r w:rsidRPr="00575421">
        <w:rPr>
          <w:rFonts w:eastAsia="仿宋_GB2312" w:hint="eastAsia"/>
          <w:b/>
          <w:color w:val="FF0000"/>
          <w:sz w:val="32"/>
          <w:szCs w:val="32"/>
        </w:rPr>
        <w:t xml:space="preserve">  </w:t>
      </w:r>
      <w:r w:rsidRPr="00575421">
        <w:rPr>
          <w:rFonts w:eastAsia="仿宋_GB2312"/>
          <w:b/>
          <w:color w:val="FF0000"/>
          <w:sz w:val="32"/>
          <w:szCs w:val="32"/>
        </w:rPr>
        <w:t>14:00</w:t>
      </w:r>
      <w:r w:rsidRPr="00575421">
        <w:rPr>
          <w:rFonts w:eastAsia="仿宋_GB2312" w:hint="eastAsia"/>
          <w:b/>
          <w:color w:val="FF0000"/>
          <w:sz w:val="32"/>
          <w:szCs w:val="32"/>
        </w:rPr>
        <w:t xml:space="preserve"> </w:t>
      </w:r>
      <w:r w:rsidRPr="00575421">
        <w:rPr>
          <w:rFonts w:eastAsia="仿宋_GB2312" w:hint="eastAsia"/>
          <w:b/>
          <w:color w:val="FF0000"/>
          <w:sz w:val="32"/>
          <w:szCs w:val="32"/>
        </w:rPr>
        <w:t>大连理工</w:t>
      </w:r>
      <w:r w:rsidRPr="00575421">
        <w:rPr>
          <w:rFonts w:eastAsia="仿宋_GB2312"/>
          <w:b/>
          <w:color w:val="FF0000"/>
          <w:sz w:val="32"/>
          <w:szCs w:val="32"/>
        </w:rPr>
        <w:t>大学专场招聘会（</w:t>
      </w:r>
      <w:r w:rsidRPr="00575421">
        <w:rPr>
          <w:rFonts w:eastAsia="仿宋_GB2312" w:hint="eastAsia"/>
          <w:b/>
          <w:color w:val="FF0000"/>
          <w:sz w:val="32"/>
          <w:szCs w:val="32"/>
        </w:rPr>
        <w:t>大连市甘井子区凌工路</w:t>
      </w:r>
      <w:r w:rsidRPr="00575421">
        <w:rPr>
          <w:rFonts w:eastAsia="仿宋_GB2312" w:hint="eastAsia"/>
          <w:b/>
          <w:color w:val="FF0000"/>
          <w:sz w:val="32"/>
          <w:szCs w:val="32"/>
        </w:rPr>
        <w:t>2</w:t>
      </w:r>
      <w:r w:rsidRPr="00575421">
        <w:rPr>
          <w:rFonts w:eastAsia="仿宋_GB2312" w:hint="eastAsia"/>
          <w:b/>
          <w:color w:val="FF0000"/>
          <w:sz w:val="32"/>
          <w:szCs w:val="32"/>
        </w:rPr>
        <w:t>号</w:t>
      </w:r>
      <w:r w:rsidRPr="00575421">
        <w:rPr>
          <w:rFonts w:eastAsia="仿宋_GB2312"/>
          <w:b/>
          <w:color w:val="FF0000"/>
          <w:sz w:val="32"/>
          <w:szCs w:val="32"/>
        </w:rPr>
        <w:t>）</w:t>
      </w:r>
    </w:p>
    <w:p w:rsidR="008B069B" w:rsidRPr="00575421" w:rsidRDefault="00836A8F" w:rsidP="00575421">
      <w:pPr>
        <w:tabs>
          <w:tab w:val="left" w:pos="7770"/>
        </w:tabs>
        <w:spacing w:line="600" w:lineRule="exact"/>
        <w:ind w:firstLineChars="200" w:firstLine="643"/>
        <w:jc w:val="left"/>
        <w:rPr>
          <w:rFonts w:eastAsia="仿宋_GB2312"/>
          <w:b/>
          <w:color w:val="FF0000"/>
          <w:sz w:val="32"/>
          <w:szCs w:val="32"/>
        </w:rPr>
      </w:pPr>
      <w:r w:rsidRPr="00575421">
        <w:rPr>
          <w:rFonts w:eastAsia="仿宋_GB2312" w:hint="eastAsia"/>
          <w:b/>
          <w:color w:val="FF0000"/>
          <w:sz w:val="32"/>
          <w:szCs w:val="32"/>
        </w:rPr>
        <w:t>2021</w:t>
      </w:r>
      <w:r w:rsidRPr="00575421">
        <w:rPr>
          <w:rFonts w:eastAsia="仿宋_GB2312" w:hint="eastAsia"/>
          <w:b/>
          <w:color w:val="FF0000"/>
          <w:sz w:val="32"/>
          <w:szCs w:val="32"/>
        </w:rPr>
        <w:t>年</w:t>
      </w:r>
      <w:r w:rsidRPr="00575421">
        <w:rPr>
          <w:rFonts w:eastAsia="仿宋_GB2312" w:hint="eastAsia"/>
          <w:b/>
          <w:color w:val="FF0000"/>
          <w:sz w:val="32"/>
          <w:szCs w:val="32"/>
        </w:rPr>
        <w:t>3</w:t>
      </w:r>
      <w:r w:rsidRPr="00575421">
        <w:rPr>
          <w:rFonts w:eastAsia="仿宋_GB2312"/>
          <w:b/>
          <w:color w:val="FF0000"/>
          <w:sz w:val="32"/>
          <w:szCs w:val="32"/>
        </w:rPr>
        <w:t>月</w:t>
      </w:r>
      <w:r w:rsidRPr="00575421">
        <w:rPr>
          <w:rFonts w:eastAsia="仿宋_GB2312" w:hint="eastAsia"/>
          <w:b/>
          <w:color w:val="FF0000"/>
          <w:sz w:val="32"/>
          <w:szCs w:val="32"/>
        </w:rPr>
        <w:t>31</w:t>
      </w:r>
      <w:r w:rsidRPr="00575421">
        <w:rPr>
          <w:rFonts w:eastAsia="仿宋_GB2312"/>
          <w:b/>
          <w:color w:val="FF0000"/>
          <w:sz w:val="32"/>
          <w:szCs w:val="32"/>
        </w:rPr>
        <w:t>日</w:t>
      </w:r>
      <w:r w:rsidRPr="00575421">
        <w:rPr>
          <w:rFonts w:eastAsia="仿宋_GB2312" w:hint="eastAsia"/>
          <w:b/>
          <w:color w:val="FF0000"/>
          <w:sz w:val="32"/>
          <w:szCs w:val="32"/>
        </w:rPr>
        <w:t xml:space="preserve">  </w:t>
      </w:r>
      <w:r w:rsidRPr="00575421">
        <w:rPr>
          <w:rFonts w:eastAsia="仿宋_GB2312"/>
          <w:b/>
          <w:color w:val="FF0000"/>
          <w:sz w:val="32"/>
          <w:szCs w:val="32"/>
        </w:rPr>
        <w:t>14:00</w:t>
      </w:r>
      <w:r w:rsidRPr="00575421">
        <w:rPr>
          <w:rFonts w:eastAsia="仿宋_GB2312" w:hint="eastAsia"/>
          <w:b/>
          <w:color w:val="FF0000"/>
          <w:sz w:val="32"/>
          <w:szCs w:val="32"/>
        </w:rPr>
        <w:t xml:space="preserve"> </w:t>
      </w:r>
      <w:r w:rsidRPr="00575421">
        <w:rPr>
          <w:rFonts w:eastAsia="仿宋_GB2312"/>
          <w:b/>
          <w:color w:val="FF0000"/>
          <w:sz w:val="32"/>
          <w:szCs w:val="32"/>
        </w:rPr>
        <w:t>东北大学专场招聘会（沈阳市和平区文化路</w:t>
      </w:r>
      <w:r w:rsidRPr="00575421">
        <w:rPr>
          <w:rFonts w:eastAsia="仿宋_GB2312"/>
          <w:b/>
          <w:color w:val="FF0000"/>
          <w:sz w:val="32"/>
          <w:szCs w:val="32"/>
        </w:rPr>
        <w:t>3</w:t>
      </w:r>
      <w:r w:rsidRPr="00575421">
        <w:rPr>
          <w:rFonts w:eastAsia="仿宋_GB2312"/>
          <w:b/>
          <w:color w:val="FF0000"/>
          <w:sz w:val="32"/>
          <w:szCs w:val="32"/>
        </w:rPr>
        <w:t>巷</w:t>
      </w:r>
      <w:r w:rsidRPr="00575421">
        <w:rPr>
          <w:rFonts w:eastAsia="仿宋_GB2312"/>
          <w:b/>
          <w:color w:val="FF0000"/>
          <w:sz w:val="32"/>
          <w:szCs w:val="32"/>
        </w:rPr>
        <w:t>11</w:t>
      </w:r>
      <w:r w:rsidRPr="00575421">
        <w:rPr>
          <w:rFonts w:eastAsia="仿宋_GB2312"/>
          <w:b/>
          <w:color w:val="FF0000"/>
          <w:sz w:val="32"/>
          <w:szCs w:val="32"/>
        </w:rPr>
        <w:t>号）</w:t>
      </w:r>
    </w:p>
    <w:p w:rsidR="008B069B" w:rsidRPr="00FF6B4A" w:rsidRDefault="00836A8F" w:rsidP="00FF6B4A">
      <w:pPr>
        <w:spacing w:line="600" w:lineRule="exact"/>
        <w:ind w:firstLineChars="200" w:firstLine="643"/>
        <w:jc w:val="left"/>
        <w:rPr>
          <w:rFonts w:eastAsia="仿宋_GB2312"/>
          <w:b/>
          <w:color w:val="FF0000"/>
          <w:sz w:val="32"/>
          <w:szCs w:val="32"/>
        </w:rPr>
      </w:pPr>
      <w:r w:rsidRPr="00FF6B4A">
        <w:rPr>
          <w:rFonts w:eastAsia="仿宋_GB2312" w:hint="eastAsia"/>
          <w:b/>
          <w:color w:val="FF0000"/>
          <w:sz w:val="32"/>
          <w:szCs w:val="32"/>
        </w:rPr>
        <w:t>2021</w:t>
      </w:r>
      <w:r w:rsidRPr="00FF6B4A">
        <w:rPr>
          <w:rFonts w:eastAsia="仿宋_GB2312" w:hint="eastAsia"/>
          <w:b/>
          <w:color w:val="FF0000"/>
          <w:sz w:val="32"/>
          <w:szCs w:val="32"/>
        </w:rPr>
        <w:t>年</w:t>
      </w:r>
      <w:r w:rsidRPr="00FF6B4A">
        <w:rPr>
          <w:rFonts w:eastAsia="仿宋_GB2312" w:hint="eastAsia"/>
          <w:b/>
          <w:color w:val="FF0000"/>
          <w:sz w:val="32"/>
          <w:szCs w:val="32"/>
        </w:rPr>
        <w:t>4</w:t>
      </w:r>
      <w:r w:rsidRPr="00FF6B4A">
        <w:rPr>
          <w:rFonts w:eastAsia="仿宋_GB2312"/>
          <w:b/>
          <w:color w:val="FF0000"/>
          <w:sz w:val="32"/>
          <w:szCs w:val="32"/>
        </w:rPr>
        <w:t>月</w:t>
      </w:r>
      <w:r w:rsidRPr="00FF6B4A">
        <w:rPr>
          <w:rFonts w:eastAsia="仿宋_GB2312" w:hint="eastAsia"/>
          <w:b/>
          <w:color w:val="FF0000"/>
          <w:sz w:val="32"/>
          <w:szCs w:val="32"/>
        </w:rPr>
        <w:t>1</w:t>
      </w:r>
      <w:r w:rsidRPr="00FF6B4A">
        <w:rPr>
          <w:rFonts w:eastAsia="仿宋_GB2312"/>
          <w:b/>
          <w:color w:val="FF0000"/>
          <w:sz w:val="32"/>
          <w:szCs w:val="32"/>
        </w:rPr>
        <w:t>日</w:t>
      </w:r>
      <w:r w:rsidRPr="00FF6B4A">
        <w:rPr>
          <w:rFonts w:eastAsia="仿宋_GB2312" w:hint="eastAsia"/>
          <w:b/>
          <w:color w:val="FF0000"/>
          <w:sz w:val="32"/>
          <w:szCs w:val="32"/>
        </w:rPr>
        <w:t xml:space="preserve">   14</w:t>
      </w:r>
      <w:r w:rsidRPr="00FF6B4A">
        <w:rPr>
          <w:rFonts w:eastAsia="仿宋_GB2312"/>
          <w:b/>
          <w:color w:val="FF0000"/>
          <w:sz w:val="32"/>
          <w:szCs w:val="32"/>
        </w:rPr>
        <w:t xml:space="preserve">:00 </w:t>
      </w:r>
      <w:r w:rsidRPr="00FF6B4A">
        <w:rPr>
          <w:rFonts w:eastAsia="仿宋_GB2312"/>
          <w:b/>
          <w:color w:val="FF0000"/>
          <w:sz w:val="32"/>
          <w:szCs w:val="32"/>
        </w:rPr>
        <w:t>吉林大学专场招聘会（吉林大学南岭校区体育馆）</w:t>
      </w:r>
    </w:p>
    <w:p w:rsidR="008B069B" w:rsidRDefault="00836A8F">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8B069B" w:rsidRDefault="00836A8F">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8B069B" w:rsidRDefault="00836A8F">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8B069B" w:rsidRDefault="00836A8F">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8B069B" w:rsidRDefault="00836A8F">
      <w:pPr>
        <w:spacing w:line="60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市人才服务中心负责此次活动方案制定、协调组织以</w:t>
      </w:r>
      <w:r>
        <w:rPr>
          <w:rFonts w:eastAsia="仿宋_GB2312"/>
          <w:sz w:val="32"/>
          <w:szCs w:val="32"/>
        </w:rPr>
        <w:lastRenderedPageBreak/>
        <w:t>及对外宣传、后勤保障等工作。各区市县相关部门负责此次活动辖区内重点产业行业企业信息征集工作。</w:t>
      </w:r>
    </w:p>
    <w:p w:rsidR="008B069B" w:rsidRDefault="00836A8F">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8B069B" w:rsidRDefault="00836A8F">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（三）因疫情防控要求，本次活动参展单位数量有限，市人才服务中心将会根据用人单位上报需求情况进行筛选。参与本次招聘活动高校对疫情防控要求不同，请各单位参会人员严格遵照执行。</w:t>
      </w:r>
    </w:p>
    <w:p w:rsidR="008B069B" w:rsidRDefault="00836A8F">
      <w:pPr>
        <w:spacing w:line="600" w:lineRule="exact"/>
        <w:ind w:firstLineChars="200" w:firstLine="640"/>
        <w:jc w:val="left"/>
        <w:rPr>
          <w:rFonts w:eastAsia="仿宋_GB2312"/>
          <w:sz w:val="32"/>
          <w:szCs w:val="32"/>
        </w:rPr>
      </w:pPr>
      <w:r>
        <w:rPr>
          <w:rFonts w:eastAsia="仿宋_GB2312" w:hint="eastAsia"/>
          <w:sz w:val="32"/>
          <w:szCs w:val="32"/>
        </w:rPr>
        <w:t>（四）</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各参会单位交通、食宿费用自理</w:t>
      </w:r>
      <w:r>
        <w:rPr>
          <w:rFonts w:eastAsia="仿宋_GB2312" w:hint="eastAsia"/>
          <w:sz w:val="32"/>
          <w:szCs w:val="32"/>
        </w:rPr>
        <w:t>。</w:t>
      </w:r>
    </w:p>
    <w:p w:rsidR="008B069B" w:rsidRDefault="00836A8F">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dlrckfb@163.com</w:t>
      </w:r>
      <w:r>
        <w:rPr>
          <w:rFonts w:eastAsia="仿宋_GB2312" w:hint="eastAsia"/>
          <w:sz w:val="32"/>
          <w:szCs w:val="32"/>
        </w:rPr>
        <w:t>。邮件请以“东北行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单位参会人员微信号”为标题。</w:t>
      </w:r>
    </w:p>
    <w:p w:rsidR="008B069B" w:rsidRDefault="00836A8F">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8B069B" w:rsidRDefault="00836A8F">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84618005</w:t>
      </w:r>
      <w:r>
        <w:rPr>
          <w:rFonts w:eastAsia="仿宋_GB2312" w:hint="eastAsia"/>
          <w:sz w:val="32"/>
          <w:szCs w:val="32"/>
        </w:rPr>
        <w:t xml:space="preserve">  </w:t>
      </w:r>
      <w:r>
        <w:rPr>
          <w:rFonts w:eastAsia="仿宋_GB2312"/>
          <w:sz w:val="32"/>
          <w:szCs w:val="32"/>
        </w:rPr>
        <w:t xml:space="preserve"> 84618608  </w:t>
      </w:r>
    </w:p>
    <w:p w:rsidR="008B069B" w:rsidRDefault="00836A8F">
      <w:pPr>
        <w:spacing w:line="600" w:lineRule="exact"/>
        <w:ind w:firstLineChars="200" w:firstLine="640"/>
        <w:jc w:val="left"/>
        <w:rPr>
          <w:rFonts w:eastAsia="仿宋_GB2312"/>
          <w:sz w:val="32"/>
          <w:szCs w:val="32"/>
        </w:rPr>
      </w:pPr>
      <w:r>
        <w:rPr>
          <w:rFonts w:eastAsia="仿宋_GB2312"/>
          <w:sz w:val="32"/>
          <w:szCs w:val="32"/>
        </w:rPr>
        <w:t xml:space="preserve">                                              </w:t>
      </w:r>
    </w:p>
    <w:p w:rsidR="008B069B" w:rsidRDefault="00836A8F">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8B069B" w:rsidRDefault="008B069B">
      <w:pPr>
        <w:spacing w:line="600" w:lineRule="exact"/>
        <w:ind w:leftChars="2415" w:left="5711" w:hangingChars="200" w:hanging="640"/>
        <w:jc w:val="left"/>
        <w:rPr>
          <w:rFonts w:eastAsia="仿宋_GB2312"/>
          <w:sz w:val="32"/>
          <w:szCs w:val="32"/>
        </w:rPr>
      </w:pPr>
    </w:p>
    <w:p w:rsidR="008B069B" w:rsidRDefault="008B069B">
      <w:pPr>
        <w:spacing w:line="600" w:lineRule="exact"/>
        <w:ind w:leftChars="2415" w:left="5711" w:hangingChars="200" w:hanging="640"/>
        <w:jc w:val="left"/>
        <w:rPr>
          <w:rFonts w:eastAsia="仿宋_GB2312"/>
          <w:sz w:val="32"/>
          <w:szCs w:val="32"/>
        </w:rPr>
      </w:pPr>
    </w:p>
    <w:p w:rsidR="008B069B" w:rsidRDefault="00836A8F">
      <w:pPr>
        <w:spacing w:line="600" w:lineRule="exact"/>
        <w:ind w:leftChars="2415" w:left="5711" w:hangingChars="200" w:hanging="640"/>
        <w:jc w:val="left"/>
        <w:rPr>
          <w:rFonts w:eastAsia="黑体"/>
          <w:sz w:val="32"/>
          <w:szCs w:val="32"/>
        </w:rPr>
        <w:sectPr w:rsidR="008B069B">
          <w:headerReference w:type="even" r:id="rId9"/>
          <w:headerReference w:type="default" r:id="rId10"/>
          <w:footerReference w:type="default" r:id="rId11"/>
          <w:headerReference w:type="first" r:id="rId12"/>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202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rsidR="008B069B" w:rsidRDefault="00836A8F">
      <w:pPr>
        <w:spacing w:line="580" w:lineRule="exact"/>
        <w:rPr>
          <w:rFonts w:eastAsia="黑体"/>
          <w:sz w:val="32"/>
          <w:szCs w:val="32"/>
        </w:rPr>
      </w:pPr>
      <w:r>
        <w:rPr>
          <w:rFonts w:eastAsia="黑体"/>
          <w:sz w:val="32"/>
          <w:szCs w:val="32"/>
        </w:rPr>
        <w:lastRenderedPageBreak/>
        <w:t>附件：</w:t>
      </w:r>
    </w:p>
    <w:p w:rsidR="008B069B" w:rsidRDefault="00836A8F">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8B069B" w:rsidRDefault="00836A8F">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rsidR="008B069B" w:rsidRPr="007B26C2" w:rsidRDefault="00836A8F" w:rsidP="00BC3214">
      <w:pPr>
        <w:spacing w:line="580" w:lineRule="exact"/>
        <w:jc w:val="left"/>
        <w:rPr>
          <w:rFonts w:eastAsia="仿宋_GB2312"/>
          <w:b/>
          <w:bCs/>
          <w:color w:val="FF0000"/>
          <w:sz w:val="32"/>
          <w:szCs w:val="32"/>
        </w:rPr>
        <w:sectPr w:rsidR="008B069B" w:rsidRPr="007B26C2">
          <w:footerReference w:type="default" r:id="rId13"/>
          <w:pgSz w:w="11906" w:h="16838"/>
          <w:pgMar w:top="1701" w:right="1417" w:bottom="1417" w:left="1417" w:header="851" w:footer="992" w:gutter="0"/>
          <w:pgNumType w:start="1"/>
          <w:cols w:space="425"/>
          <w:docGrid w:type="lines" w:linePitch="312"/>
        </w:sectPr>
      </w:pPr>
      <w:r w:rsidRPr="007B26C2">
        <w:rPr>
          <w:rFonts w:ascii="黑体" w:eastAsia="黑体" w:hAnsi="黑体" w:cs="黑体" w:hint="eastAsia"/>
          <w:color w:val="FF0000"/>
          <w:sz w:val="28"/>
          <w:szCs w:val="28"/>
        </w:rPr>
        <w:t>参会院校</w:t>
      </w:r>
      <w:r w:rsidRPr="007B26C2">
        <w:rPr>
          <w:rFonts w:eastAsia="仿宋_GB2312"/>
          <w:b/>
          <w:bCs/>
          <w:color w:val="FF0000"/>
          <w:sz w:val="32"/>
          <w:szCs w:val="32"/>
        </w:rPr>
        <w:t>：</w:t>
      </w:r>
      <w:r w:rsidR="00BC3214" w:rsidRPr="007B26C2">
        <w:rPr>
          <w:rFonts w:eastAsia="仿宋_GB2312" w:hint="eastAsia"/>
          <w:b/>
          <w:bCs/>
          <w:color w:val="FF0000"/>
          <w:sz w:val="32"/>
          <w:szCs w:val="32"/>
        </w:rPr>
        <w:t>大连理工大学、东北大学</w:t>
      </w:r>
      <w:r w:rsidR="00FF6B4A">
        <w:rPr>
          <w:rFonts w:eastAsia="仿宋_GB2312" w:hint="eastAsia"/>
          <w:b/>
          <w:bCs/>
          <w:color w:val="FF0000"/>
          <w:sz w:val="32"/>
          <w:szCs w:val="32"/>
        </w:rPr>
        <w:t>、吉林大学</w:t>
      </w:r>
      <w:bookmarkStart w:id="0" w:name="_GoBack"/>
      <w:bookmarkEnd w:id="0"/>
    </w:p>
    <w:p w:rsidR="00BC3214" w:rsidRDefault="00BC3214" w:rsidP="00BC3214">
      <w:pPr>
        <w:rPr>
          <w:rFonts w:ascii="宋体" w:hAnsi="宋体" w:cs="宋体"/>
          <w:b/>
          <w:sz w:val="44"/>
          <w:szCs w:val="44"/>
        </w:rPr>
      </w:pPr>
    </w:p>
    <w:tbl>
      <w:tblPr>
        <w:tblpPr w:leftFromText="180" w:rightFromText="180" w:vertAnchor="text" w:horzAnchor="margin" w:tblpXSpec="center" w:tblpY="158"/>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2"/>
        <w:gridCol w:w="1098"/>
        <w:gridCol w:w="1110"/>
        <w:gridCol w:w="187"/>
        <w:gridCol w:w="668"/>
        <w:gridCol w:w="415"/>
        <w:gridCol w:w="698"/>
        <w:gridCol w:w="534"/>
        <w:gridCol w:w="1477"/>
        <w:gridCol w:w="164"/>
        <w:gridCol w:w="1867"/>
      </w:tblGrid>
      <w:tr w:rsidR="00BC3214" w:rsidTr="00BC3214">
        <w:trPr>
          <w:trHeight w:hRule="exact" w:val="1313"/>
        </w:trPr>
        <w:tc>
          <w:tcPr>
            <w:tcW w:w="1940" w:type="dxa"/>
            <w:gridSpan w:val="2"/>
            <w:tcBorders>
              <w:top w:val="single" w:sz="12" w:space="0" w:color="auto"/>
              <w:left w:val="single" w:sz="12" w:space="0" w:color="auto"/>
              <w:bottom w:val="single" w:sz="6" w:space="0" w:color="auto"/>
              <w:right w:val="single" w:sz="6" w:space="0" w:color="auto"/>
            </w:tcBorders>
            <w:vAlign w:val="center"/>
            <w:hideMark/>
          </w:tcPr>
          <w:p w:rsidR="00BC3214" w:rsidRDefault="00BC3214">
            <w:pPr>
              <w:jc w:val="left"/>
              <w:rPr>
                <w:rFonts w:ascii="仿宋_GB2312" w:eastAsia="仿宋_GB2312" w:hAnsi="宋体"/>
                <w:b/>
                <w:sz w:val="30"/>
                <w:szCs w:val="30"/>
              </w:rPr>
            </w:pPr>
            <w:r>
              <w:rPr>
                <w:rFonts w:ascii="仿宋_GB2312" w:eastAsia="仿宋_GB2312" w:hAnsi="宋体" w:hint="eastAsia"/>
                <w:sz w:val="30"/>
                <w:szCs w:val="30"/>
              </w:rPr>
              <w:t>参会院校：单位名称</w:t>
            </w:r>
          </w:p>
        </w:tc>
        <w:tc>
          <w:tcPr>
            <w:tcW w:w="3612" w:type="dxa"/>
            <w:gridSpan w:val="6"/>
            <w:tcBorders>
              <w:top w:val="single" w:sz="12"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b/>
                <w:sz w:val="30"/>
                <w:szCs w:val="30"/>
              </w:rPr>
              <w:t>大连益利亚工程</w:t>
            </w:r>
          </w:p>
          <w:p w:rsidR="00BC3214" w:rsidRDefault="00BC3214">
            <w:pPr>
              <w:jc w:val="center"/>
              <w:rPr>
                <w:rFonts w:ascii="仿宋_GB2312" w:eastAsia="仿宋_GB2312" w:hAnsi="宋体"/>
                <w:b/>
                <w:sz w:val="30"/>
                <w:szCs w:val="30"/>
              </w:rPr>
            </w:pPr>
            <w:r>
              <w:rPr>
                <w:rFonts w:ascii="仿宋_GB2312" w:eastAsia="仿宋_GB2312" w:hAnsi="宋体" w:hint="eastAsia"/>
                <w:b/>
                <w:sz w:val="30"/>
                <w:szCs w:val="30"/>
              </w:rPr>
              <w:t>机械有限公司</w:t>
            </w:r>
          </w:p>
        </w:tc>
        <w:tc>
          <w:tcPr>
            <w:tcW w:w="1641" w:type="dxa"/>
            <w:gridSpan w:val="2"/>
            <w:tcBorders>
              <w:top w:val="single" w:sz="12"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单位性质</w:t>
            </w:r>
          </w:p>
        </w:tc>
        <w:tc>
          <w:tcPr>
            <w:tcW w:w="1867" w:type="dxa"/>
            <w:tcBorders>
              <w:top w:val="single" w:sz="12" w:space="0" w:color="auto"/>
              <w:left w:val="single" w:sz="6" w:space="0" w:color="auto"/>
              <w:bottom w:val="single" w:sz="6" w:space="0" w:color="auto"/>
              <w:right w:val="single" w:sz="12"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b/>
                <w:sz w:val="30"/>
                <w:szCs w:val="30"/>
              </w:rPr>
              <w:t>民营</w:t>
            </w:r>
          </w:p>
        </w:tc>
      </w:tr>
      <w:tr w:rsidR="00BC3214" w:rsidTr="00BC3214">
        <w:trPr>
          <w:trHeight w:hRule="exact" w:val="962"/>
        </w:trPr>
        <w:tc>
          <w:tcPr>
            <w:tcW w:w="1940" w:type="dxa"/>
            <w:gridSpan w:val="2"/>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单位地址</w:t>
            </w:r>
          </w:p>
        </w:tc>
        <w:tc>
          <w:tcPr>
            <w:tcW w:w="3612" w:type="dxa"/>
            <w:gridSpan w:val="6"/>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15"/>
                <w:szCs w:val="15"/>
              </w:rPr>
            </w:pPr>
            <w:r>
              <w:rPr>
                <w:rFonts w:ascii="仿宋_GB2312" w:eastAsia="仿宋_GB2312" w:hAnsi="宋体" w:hint="eastAsia"/>
                <w:b/>
                <w:sz w:val="15"/>
                <w:szCs w:val="15"/>
              </w:rPr>
              <w:t>辽宁省大连市高新技术产业园区软件园路1A-4号  1单元12层4号</w:t>
            </w:r>
          </w:p>
        </w:tc>
        <w:tc>
          <w:tcPr>
            <w:tcW w:w="1641"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所属行业</w:t>
            </w:r>
          </w:p>
        </w:tc>
        <w:tc>
          <w:tcPr>
            <w:tcW w:w="1867" w:type="dxa"/>
            <w:tcBorders>
              <w:top w:val="single" w:sz="6" w:space="0" w:color="auto"/>
              <w:left w:val="single" w:sz="6" w:space="0" w:color="auto"/>
              <w:bottom w:val="single" w:sz="6" w:space="0" w:color="auto"/>
              <w:right w:val="single" w:sz="12" w:space="0" w:color="auto"/>
            </w:tcBorders>
            <w:vAlign w:val="center"/>
            <w:hideMark/>
          </w:tcPr>
          <w:p w:rsidR="00BC3214" w:rsidRDefault="00BC3214">
            <w:pPr>
              <w:jc w:val="center"/>
              <w:rPr>
                <w:rFonts w:ascii="仿宋_GB2312" w:eastAsia="仿宋_GB2312" w:hAnsi="宋体"/>
                <w:b/>
                <w:sz w:val="24"/>
              </w:rPr>
            </w:pPr>
            <w:r>
              <w:rPr>
                <w:rFonts w:ascii="仿宋_GB2312" w:eastAsia="仿宋_GB2312" w:hAnsi="宋体" w:hint="eastAsia"/>
                <w:b/>
                <w:sz w:val="24"/>
              </w:rPr>
              <w:t>制造</w:t>
            </w:r>
          </w:p>
          <w:p w:rsidR="00BC3214" w:rsidRDefault="00BC3214">
            <w:pPr>
              <w:jc w:val="center"/>
              <w:rPr>
                <w:rFonts w:ascii="仿宋_GB2312" w:eastAsia="仿宋_GB2312" w:hAnsi="宋体"/>
                <w:b/>
                <w:sz w:val="30"/>
                <w:szCs w:val="30"/>
              </w:rPr>
            </w:pPr>
            <w:r>
              <w:rPr>
                <w:rFonts w:ascii="仿宋_GB2312" w:eastAsia="仿宋_GB2312" w:hAnsi="宋体" w:hint="eastAsia"/>
                <w:b/>
                <w:sz w:val="18"/>
                <w:szCs w:val="18"/>
              </w:rPr>
              <w:t>（计算机软件服务）</w:t>
            </w:r>
          </w:p>
        </w:tc>
      </w:tr>
      <w:tr w:rsidR="00BC3214" w:rsidTr="00BC3214">
        <w:trPr>
          <w:trHeight w:hRule="exact" w:val="913"/>
        </w:trPr>
        <w:tc>
          <w:tcPr>
            <w:tcW w:w="1940" w:type="dxa"/>
            <w:gridSpan w:val="2"/>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联系人</w:t>
            </w:r>
          </w:p>
        </w:tc>
        <w:tc>
          <w:tcPr>
            <w:tcW w:w="1297" w:type="dxa"/>
            <w:gridSpan w:val="2"/>
            <w:tcBorders>
              <w:top w:val="single" w:sz="6" w:space="0" w:color="auto"/>
              <w:left w:val="single" w:sz="6" w:space="0" w:color="auto"/>
              <w:bottom w:val="single" w:sz="6" w:space="0" w:color="auto"/>
              <w:right w:val="single" w:sz="4"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b/>
                <w:sz w:val="30"/>
                <w:szCs w:val="30"/>
              </w:rPr>
              <w:t>于宁</w:t>
            </w:r>
          </w:p>
        </w:tc>
        <w:tc>
          <w:tcPr>
            <w:tcW w:w="1083" w:type="dxa"/>
            <w:gridSpan w:val="2"/>
            <w:tcBorders>
              <w:top w:val="single" w:sz="6" w:space="0" w:color="auto"/>
              <w:left w:val="single" w:sz="4" w:space="0" w:color="auto"/>
              <w:bottom w:val="single" w:sz="6" w:space="0" w:color="auto"/>
              <w:right w:val="single" w:sz="4"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电话</w:t>
            </w:r>
          </w:p>
        </w:tc>
        <w:tc>
          <w:tcPr>
            <w:tcW w:w="1232" w:type="dxa"/>
            <w:gridSpan w:val="2"/>
            <w:tcBorders>
              <w:top w:val="single" w:sz="6" w:space="0" w:color="auto"/>
              <w:left w:val="single" w:sz="4"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24"/>
              </w:rPr>
            </w:pPr>
            <w:r>
              <w:rPr>
                <w:rFonts w:ascii="仿宋_GB2312" w:eastAsia="仿宋_GB2312" w:hAnsi="宋体" w:hint="eastAsia"/>
                <w:b/>
                <w:sz w:val="24"/>
              </w:rPr>
              <w:t>0411-39775060</w:t>
            </w:r>
          </w:p>
        </w:tc>
        <w:tc>
          <w:tcPr>
            <w:tcW w:w="1641"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24"/>
              </w:rPr>
            </w:pPr>
            <w:r>
              <w:rPr>
                <w:rFonts w:ascii="仿宋_GB2312" w:eastAsia="仿宋_GB2312" w:hAnsi="宋体" w:hint="eastAsia"/>
                <w:sz w:val="24"/>
              </w:rPr>
              <w:t>手  机</w:t>
            </w:r>
          </w:p>
        </w:tc>
        <w:tc>
          <w:tcPr>
            <w:tcW w:w="1867" w:type="dxa"/>
            <w:tcBorders>
              <w:top w:val="single" w:sz="6" w:space="0" w:color="auto"/>
              <w:left w:val="single" w:sz="6" w:space="0" w:color="auto"/>
              <w:bottom w:val="single" w:sz="6" w:space="0" w:color="auto"/>
              <w:right w:val="single" w:sz="12" w:space="0" w:color="auto"/>
            </w:tcBorders>
            <w:vAlign w:val="center"/>
            <w:hideMark/>
          </w:tcPr>
          <w:p w:rsidR="00BC3214" w:rsidRDefault="00BC3214">
            <w:pPr>
              <w:jc w:val="center"/>
              <w:rPr>
                <w:rFonts w:ascii="仿宋_GB2312" w:eastAsia="仿宋_GB2312" w:hAnsi="宋体"/>
                <w:b/>
                <w:sz w:val="28"/>
                <w:szCs w:val="28"/>
              </w:rPr>
            </w:pPr>
            <w:r>
              <w:rPr>
                <w:rFonts w:ascii="仿宋_GB2312" w:eastAsia="仿宋_GB2312" w:hAnsi="宋体" w:hint="eastAsia"/>
                <w:b/>
                <w:sz w:val="28"/>
                <w:szCs w:val="28"/>
              </w:rPr>
              <w:t>15504118867</w:t>
            </w:r>
          </w:p>
        </w:tc>
      </w:tr>
      <w:tr w:rsidR="00BC3214" w:rsidTr="00BC3214">
        <w:trPr>
          <w:trHeight w:hRule="exact" w:val="657"/>
        </w:trPr>
        <w:tc>
          <w:tcPr>
            <w:tcW w:w="1940" w:type="dxa"/>
            <w:gridSpan w:val="2"/>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E-MAIL</w:t>
            </w:r>
          </w:p>
        </w:tc>
        <w:tc>
          <w:tcPr>
            <w:tcW w:w="3612" w:type="dxa"/>
            <w:gridSpan w:val="6"/>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b/>
                <w:sz w:val="30"/>
                <w:szCs w:val="30"/>
              </w:rPr>
              <w:t>yuning@dlyiliy.com</w:t>
            </w:r>
          </w:p>
        </w:tc>
        <w:tc>
          <w:tcPr>
            <w:tcW w:w="1641"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传  真</w:t>
            </w:r>
          </w:p>
        </w:tc>
        <w:tc>
          <w:tcPr>
            <w:tcW w:w="1867" w:type="dxa"/>
            <w:tcBorders>
              <w:top w:val="single" w:sz="6" w:space="0" w:color="auto"/>
              <w:left w:val="single" w:sz="6" w:space="0" w:color="auto"/>
              <w:bottom w:val="single" w:sz="6" w:space="0" w:color="auto"/>
              <w:right w:val="single" w:sz="12" w:space="0" w:color="auto"/>
            </w:tcBorders>
            <w:vAlign w:val="center"/>
            <w:hideMark/>
          </w:tcPr>
          <w:p w:rsidR="00BC3214" w:rsidRDefault="00BC3214">
            <w:pPr>
              <w:jc w:val="center"/>
              <w:rPr>
                <w:rFonts w:ascii="仿宋_GB2312" w:eastAsia="仿宋_GB2312" w:hAnsi="宋体"/>
                <w:b/>
                <w:szCs w:val="21"/>
              </w:rPr>
            </w:pPr>
            <w:r>
              <w:rPr>
                <w:rFonts w:ascii="仿宋_GB2312" w:eastAsia="仿宋_GB2312" w:hAnsi="宋体" w:hint="eastAsia"/>
                <w:b/>
                <w:szCs w:val="21"/>
              </w:rPr>
              <w:t>0411-39775077</w:t>
            </w:r>
          </w:p>
        </w:tc>
      </w:tr>
      <w:tr w:rsidR="00BC3214" w:rsidTr="00BC3214">
        <w:trPr>
          <w:cantSplit/>
          <w:trHeight w:hRule="exact" w:val="8524"/>
        </w:trPr>
        <w:tc>
          <w:tcPr>
            <w:tcW w:w="1940" w:type="dxa"/>
            <w:gridSpan w:val="2"/>
            <w:tcBorders>
              <w:top w:val="single" w:sz="6" w:space="0" w:color="auto"/>
              <w:left w:val="single" w:sz="12" w:space="0" w:color="auto"/>
              <w:bottom w:val="single" w:sz="6" w:space="0" w:color="auto"/>
              <w:right w:val="single" w:sz="6" w:space="0" w:color="auto"/>
            </w:tcBorders>
            <w:textDirection w:val="tbRlV"/>
            <w:vAlign w:val="center"/>
            <w:hideMark/>
          </w:tcPr>
          <w:p w:rsidR="00BC3214" w:rsidRDefault="00BC3214">
            <w:pPr>
              <w:ind w:left="113" w:right="113"/>
              <w:jc w:val="center"/>
              <w:rPr>
                <w:rFonts w:ascii="仿宋_GB2312" w:eastAsia="仿宋_GB2312" w:hAnsi="宋体"/>
                <w:b/>
                <w:sz w:val="30"/>
                <w:szCs w:val="30"/>
              </w:rPr>
            </w:pPr>
            <w:r>
              <w:rPr>
                <w:rFonts w:ascii="仿宋_GB2312" w:eastAsia="仿宋_GB2312" w:hAnsi="宋体" w:hint="eastAsia"/>
                <w:sz w:val="30"/>
                <w:szCs w:val="30"/>
              </w:rPr>
              <w:t xml:space="preserve">单 位 简 </w:t>
            </w:r>
            <w:proofErr w:type="gramStart"/>
            <w:r>
              <w:rPr>
                <w:rFonts w:ascii="仿宋_GB2312" w:eastAsia="仿宋_GB2312" w:hAnsi="宋体" w:hint="eastAsia"/>
                <w:sz w:val="30"/>
                <w:szCs w:val="30"/>
              </w:rPr>
              <w:t>介</w:t>
            </w:r>
            <w:proofErr w:type="gramEnd"/>
          </w:p>
        </w:tc>
        <w:tc>
          <w:tcPr>
            <w:tcW w:w="7120" w:type="dxa"/>
            <w:gridSpan w:val="9"/>
            <w:tcBorders>
              <w:top w:val="single" w:sz="6" w:space="0" w:color="auto"/>
              <w:left w:val="single" w:sz="6" w:space="0" w:color="auto"/>
              <w:bottom w:val="single" w:sz="6" w:space="0" w:color="auto"/>
              <w:right w:val="single" w:sz="12" w:space="0" w:color="auto"/>
            </w:tcBorders>
          </w:tcPr>
          <w:p w:rsidR="00BC3214" w:rsidRDefault="00BC3214">
            <w:pPr>
              <w:spacing w:after="240" w:line="360" w:lineRule="auto"/>
              <w:ind w:firstLineChars="200" w:firstLine="320"/>
              <w:rPr>
                <w:rFonts w:ascii="宋体" w:hAnsi="宋体"/>
                <w:sz w:val="16"/>
                <w:szCs w:val="16"/>
              </w:rPr>
            </w:pPr>
            <w:r>
              <w:rPr>
                <w:rFonts w:ascii="宋体" w:hAnsi="宋体" w:hint="eastAsia"/>
                <w:sz w:val="16"/>
                <w:szCs w:val="16"/>
              </w:rPr>
              <w:t>大连益利亚工程机械有限公司是面向我国工程机械产业的公共服务平台，旨在搭建面向工程机械行业的人才培养基地和技术服务集群，公司的主营业务为工程起重机系列产品设计、高空作业车系列产品设计、桥门式起重机及港口起重机产品设计、游乐产品设计、停车设备设计、起重机械安全监控管理系统开发等业务。</w:t>
            </w:r>
          </w:p>
          <w:p w:rsidR="00BC3214" w:rsidRDefault="00BC3214">
            <w:pPr>
              <w:spacing w:line="360" w:lineRule="auto"/>
              <w:ind w:firstLineChars="200" w:firstLine="320"/>
              <w:rPr>
                <w:rFonts w:ascii="宋体" w:hAnsi="宋体"/>
                <w:sz w:val="16"/>
                <w:szCs w:val="16"/>
              </w:rPr>
            </w:pPr>
            <w:r>
              <w:rPr>
                <w:rFonts w:ascii="宋体" w:hAnsi="宋体" w:hint="eastAsia"/>
                <w:sz w:val="16"/>
                <w:szCs w:val="16"/>
              </w:rPr>
              <w:t>公司自年成立以来，先后成立了6个控股公司、建立了两个服务集群、两个研究中心、一个培训基地、一个博士后科研基地和一个工程实验室，团队科研方向涉及机械设计、机电控制、结构静动力学、系统仿真、机制工艺等，带头人是中国工程机械学会工程起重机械分会理事长高顺德先生，技术团队有20余名教授，博士研究生8名，10名具有丰富的实践经验的行业专家，全职技术人员51名（其中副高级以上职称13名），在读硕士研究生43名。</w:t>
            </w:r>
          </w:p>
          <w:p w:rsidR="00BC3214" w:rsidRDefault="00BC3214">
            <w:pPr>
              <w:spacing w:line="360" w:lineRule="auto"/>
              <w:ind w:firstLineChars="200" w:firstLine="320"/>
              <w:rPr>
                <w:rFonts w:ascii="宋体" w:hAnsi="宋体"/>
                <w:sz w:val="16"/>
                <w:szCs w:val="16"/>
              </w:rPr>
            </w:pPr>
            <w:r>
              <w:rPr>
                <w:rFonts w:ascii="宋体" w:hAnsi="宋体" w:hint="eastAsia"/>
                <w:sz w:val="16"/>
                <w:szCs w:val="16"/>
              </w:rPr>
              <w:t>公司坚持“合作共赢”的发展理念，先后与60余家行业知名企业建立了稳定的战略合作关系。成功开发了21大系列170余种产品，3200吨、4000吨履带起重机、68米、113米登高平台消防车等22项技术产品填补了国内空白。公司已获得专利100多项（其中发明专利23项），软件著作权5项；科技成果鉴定5项；以工程起重机系列为代表的自主研发的科研成果共获得各级各类科技奖励18项，其中获得中国高交会优秀新产品奖1项、部级科技奖3项、省级科技奖2项、市级科技奖6项、其他奖6项。</w:t>
            </w:r>
          </w:p>
          <w:p w:rsidR="00BC3214" w:rsidRDefault="00BC3214" w:rsidP="00BC3214">
            <w:pPr>
              <w:rPr>
                <w:rFonts w:ascii="仿宋_GB2312" w:eastAsia="仿宋_GB2312" w:hAnsi="宋体"/>
                <w:b/>
                <w:sz w:val="16"/>
                <w:szCs w:val="16"/>
              </w:rPr>
            </w:pPr>
          </w:p>
        </w:tc>
      </w:tr>
      <w:tr w:rsidR="00BC3214" w:rsidTr="00BC3214">
        <w:trPr>
          <w:trHeight w:val="872"/>
        </w:trPr>
        <w:tc>
          <w:tcPr>
            <w:tcW w:w="9060" w:type="dxa"/>
            <w:gridSpan w:val="11"/>
            <w:tcBorders>
              <w:top w:val="single" w:sz="6" w:space="0" w:color="auto"/>
              <w:left w:val="single" w:sz="12" w:space="0" w:color="auto"/>
              <w:bottom w:val="single" w:sz="6" w:space="0" w:color="auto"/>
              <w:right w:val="single" w:sz="12"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lastRenderedPageBreak/>
              <w:t>招  聘  信  息</w:t>
            </w:r>
          </w:p>
        </w:tc>
      </w:tr>
      <w:tr w:rsidR="00BC3214" w:rsidTr="00BC3214">
        <w:trPr>
          <w:trHeight w:hRule="exact" w:val="704"/>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序号</w:t>
            </w:r>
          </w:p>
        </w:tc>
        <w:tc>
          <w:tcPr>
            <w:tcW w:w="1098"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岗位</w:t>
            </w:r>
          </w:p>
        </w:tc>
        <w:tc>
          <w:tcPr>
            <w:tcW w:w="1110"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专业</w:t>
            </w:r>
          </w:p>
        </w:tc>
        <w:tc>
          <w:tcPr>
            <w:tcW w:w="855"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学历</w:t>
            </w:r>
          </w:p>
        </w:tc>
        <w:tc>
          <w:tcPr>
            <w:tcW w:w="1113"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人数</w:t>
            </w:r>
          </w:p>
        </w:tc>
        <w:tc>
          <w:tcPr>
            <w:tcW w:w="2011" w:type="dxa"/>
            <w:gridSpan w:val="2"/>
            <w:tcBorders>
              <w:top w:val="single" w:sz="6" w:space="0" w:color="auto"/>
              <w:left w:val="single" w:sz="6" w:space="0" w:color="auto"/>
              <w:bottom w:val="single" w:sz="6" w:space="0" w:color="auto"/>
              <w:right w:val="single" w:sz="4"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提供薪资</w:t>
            </w:r>
          </w:p>
        </w:tc>
        <w:tc>
          <w:tcPr>
            <w:tcW w:w="2031" w:type="dxa"/>
            <w:gridSpan w:val="2"/>
            <w:tcBorders>
              <w:top w:val="single" w:sz="6" w:space="0" w:color="auto"/>
              <w:left w:val="single" w:sz="4" w:space="0" w:color="auto"/>
              <w:bottom w:val="single" w:sz="6" w:space="0" w:color="auto"/>
              <w:right w:val="single" w:sz="12" w:space="0" w:color="auto"/>
            </w:tcBorders>
            <w:vAlign w:val="center"/>
            <w:hideMark/>
          </w:tcPr>
          <w:p w:rsidR="00BC3214" w:rsidRDefault="00BC3214">
            <w:pPr>
              <w:jc w:val="center"/>
              <w:rPr>
                <w:rFonts w:ascii="仿宋_GB2312" w:eastAsia="仿宋_GB2312" w:hAnsi="宋体"/>
                <w:b/>
                <w:sz w:val="30"/>
                <w:szCs w:val="30"/>
              </w:rPr>
            </w:pPr>
            <w:r>
              <w:rPr>
                <w:rFonts w:ascii="仿宋_GB2312" w:eastAsia="仿宋_GB2312" w:hAnsi="宋体" w:hint="eastAsia"/>
                <w:sz w:val="30"/>
                <w:szCs w:val="30"/>
              </w:rPr>
              <w:t>其它要求</w:t>
            </w:r>
          </w:p>
        </w:tc>
      </w:tr>
      <w:tr w:rsidR="00BC3214" w:rsidTr="00BC3214">
        <w:trPr>
          <w:trHeight w:hRule="exact" w:val="1527"/>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1</w:t>
            </w:r>
          </w:p>
        </w:tc>
        <w:tc>
          <w:tcPr>
            <w:tcW w:w="1098"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机械</w:t>
            </w:r>
          </w:p>
          <w:p w:rsidR="00BC3214" w:rsidRDefault="00BC3214">
            <w:pPr>
              <w:jc w:val="center"/>
              <w:rPr>
                <w:rFonts w:ascii="仿宋_GB2312" w:eastAsia="仿宋_GB2312"/>
                <w:b/>
              </w:rPr>
            </w:pPr>
            <w:r>
              <w:rPr>
                <w:rFonts w:ascii="仿宋_GB2312" w:eastAsia="仿宋_GB2312" w:hint="eastAsia"/>
                <w:b/>
              </w:rPr>
              <w:t>工程师</w:t>
            </w:r>
          </w:p>
        </w:tc>
        <w:tc>
          <w:tcPr>
            <w:tcW w:w="1110"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机械设计制造、机械工程及自动化</w:t>
            </w:r>
          </w:p>
        </w:tc>
        <w:tc>
          <w:tcPr>
            <w:tcW w:w="855"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本、硕</w:t>
            </w:r>
          </w:p>
        </w:tc>
        <w:tc>
          <w:tcPr>
            <w:tcW w:w="1113"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6-8</w:t>
            </w:r>
          </w:p>
        </w:tc>
        <w:tc>
          <w:tcPr>
            <w:tcW w:w="2011" w:type="dxa"/>
            <w:gridSpan w:val="2"/>
            <w:tcBorders>
              <w:top w:val="single" w:sz="6" w:space="0" w:color="auto"/>
              <w:left w:val="single" w:sz="6" w:space="0" w:color="auto"/>
              <w:bottom w:val="single" w:sz="6" w:space="0" w:color="auto"/>
              <w:right w:val="single" w:sz="4" w:space="0" w:color="auto"/>
            </w:tcBorders>
            <w:vAlign w:val="center"/>
            <w:hideMark/>
          </w:tcPr>
          <w:p w:rsidR="00BC3214" w:rsidRDefault="00BC3214">
            <w:pPr>
              <w:jc w:val="center"/>
              <w:rPr>
                <w:rFonts w:ascii="仿宋_GB2312" w:eastAsia="仿宋_GB2312"/>
                <w:b/>
              </w:rPr>
            </w:pPr>
            <w:r>
              <w:rPr>
                <w:rFonts w:ascii="仿宋_GB2312" w:eastAsia="仿宋_GB2312" w:hint="eastAsia"/>
                <w:b/>
              </w:rPr>
              <w:t>5.5K-8.5K</w:t>
            </w:r>
          </w:p>
        </w:tc>
        <w:tc>
          <w:tcPr>
            <w:tcW w:w="2031" w:type="dxa"/>
            <w:gridSpan w:val="2"/>
            <w:tcBorders>
              <w:top w:val="single" w:sz="6" w:space="0" w:color="auto"/>
              <w:left w:val="single" w:sz="4" w:space="0" w:color="auto"/>
              <w:bottom w:val="single" w:sz="6" w:space="0" w:color="auto"/>
              <w:right w:val="single" w:sz="12" w:space="0" w:color="auto"/>
            </w:tcBorders>
            <w:vAlign w:val="center"/>
            <w:hideMark/>
          </w:tcPr>
          <w:p w:rsidR="00BC3214" w:rsidRDefault="00BC3214" w:rsidP="00BC3214">
            <w:pPr>
              <w:jc w:val="center"/>
              <w:rPr>
                <w:rFonts w:ascii="仿宋_GB2312" w:eastAsia="仿宋_GB2312"/>
                <w:b/>
              </w:rPr>
            </w:pPr>
            <w:r>
              <w:rPr>
                <w:rFonts w:ascii="仿宋_GB2312" w:eastAsia="仿宋_GB2312" w:hint="eastAsia"/>
                <w:b/>
              </w:rPr>
              <w:t>专业、创新、自律、</w:t>
            </w:r>
          </w:p>
          <w:p w:rsidR="00BC3214" w:rsidRDefault="00BC3214" w:rsidP="00BC3214">
            <w:pPr>
              <w:jc w:val="center"/>
              <w:rPr>
                <w:rFonts w:ascii="仿宋_GB2312" w:eastAsia="仿宋_GB2312"/>
                <w:b/>
              </w:rPr>
            </w:pPr>
            <w:r>
              <w:rPr>
                <w:rFonts w:ascii="仿宋_GB2312" w:eastAsia="仿宋_GB2312" w:hint="eastAsia"/>
                <w:b/>
              </w:rPr>
              <w:t>团结合作</w:t>
            </w:r>
          </w:p>
        </w:tc>
      </w:tr>
      <w:tr w:rsidR="00BC3214" w:rsidTr="00BC3214">
        <w:trPr>
          <w:trHeight w:hRule="exact" w:val="1724"/>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2</w:t>
            </w:r>
          </w:p>
        </w:tc>
        <w:tc>
          <w:tcPr>
            <w:tcW w:w="1098"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软件</w:t>
            </w:r>
          </w:p>
          <w:p w:rsidR="00BC3214" w:rsidRDefault="00BC3214">
            <w:pPr>
              <w:jc w:val="center"/>
              <w:rPr>
                <w:rFonts w:ascii="仿宋_GB2312" w:eastAsia="仿宋_GB2312"/>
                <w:b/>
              </w:rPr>
            </w:pPr>
            <w:r>
              <w:rPr>
                <w:rFonts w:ascii="仿宋_GB2312" w:eastAsia="仿宋_GB2312" w:hint="eastAsia"/>
                <w:b/>
              </w:rPr>
              <w:t>工程师</w:t>
            </w:r>
          </w:p>
        </w:tc>
        <w:tc>
          <w:tcPr>
            <w:tcW w:w="1110"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软件工程 通信工程电子信息科学与技术</w:t>
            </w:r>
          </w:p>
        </w:tc>
        <w:tc>
          <w:tcPr>
            <w:tcW w:w="855"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本、硕</w:t>
            </w:r>
          </w:p>
        </w:tc>
        <w:tc>
          <w:tcPr>
            <w:tcW w:w="1113"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6-8</w:t>
            </w:r>
          </w:p>
        </w:tc>
        <w:tc>
          <w:tcPr>
            <w:tcW w:w="2011" w:type="dxa"/>
            <w:gridSpan w:val="2"/>
            <w:tcBorders>
              <w:top w:val="single" w:sz="6" w:space="0" w:color="auto"/>
              <w:left w:val="single" w:sz="6" w:space="0" w:color="auto"/>
              <w:bottom w:val="single" w:sz="6" w:space="0" w:color="auto"/>
              <w:right w:val="single" w:sz="4" w:space="0" w:color="auto"/>
            </w:tcBorders>
            <w:vAlign w:val="center"/>
            <w:hideMark/>
          </w:tcPr>
          <w:p w:rsidR="00BC3214" w:rsidRDefault="00BC3214">
            <w:pPr>
              <w:jc w:val="center"/>
              <w:rPr>
                <w:rFonts w:ascii="仿宋_GB2312" w:eastAsia="仿宋_GB2312"/>
                <w:b/>
              </w:rPr>
            </w:pPr>
            <w:r>
              <w:rPr>
                <w:rFonts w:ascii="仿宋_GB2312" w:eastAsia="仿宋_GB2312" w:hint="eastAsia"/>
                <w:b/>
              </w:rPr>
              <w:t>5.5K-8.5K</w:t>
            </w:r>
          </w:p>
        </w:tc>
        <w:tc>
          <w:tcPr>
            <w:tcW w:w="2031" w:type="dxa"/>
            <w:gridSpan w:val="2"/>
            <w:tcBorders>
              <w:top w:val="single" w:sz="6" w:space="0" w:color="auto"/>
              <w:left w:val="single" w:sz="4" w:space="0" w:color="auto"/>
              <w:bottom w:val="single" w:sz="6" w:space="0" w:color="auto"/>
              <w:right w:val="single" w:sz="12" w:space="0" w:color="auto"/>
            </w:tcBorders>
            <w:vAlign w:val="center"/>
            <w:hideMark/>
          </w:tcPr>
          <w:p w:rsidR="00BC3214" w:rsidRDefault="00BC3214" w:rsidP="00BC3214">
            <w:pPr>
              <w:jc w:val="center"/>
              <w:rPr>
                <w:rFonts w:ascii="仿宋_GB2312" w:eastAsia="仿宋_GB2312"/>
                <w:b/>
              </w:rPr>
            </w:pPr>
            <w:r>
              <w:rPr>
                <w:rFonts w:ascii="仿宋_GB2312" w:eastAsia="仿宋_GB2312" w:hint="eastAsia"/>
                <w:b/>
              </w:rPr>
              <w:t>专业、创新、自律、</w:t>
            </w:r>
          </w:p>
          <w:p w:rsidR="00BC3214" w:rsidRDefault="00BC3214" w:rsidP="00BC3214">
            <w:pPr>
              <w:jc w:val="center"/>
              <w:rPr>
                <w:rFonts w:ascii="仿宋_GB2312" w:eastAsia="仿宋_GB2312"/>
                <w:b/>
              </w:rPr>
            </w:pPr>
            <w:r>
              <w:rPr>
                <w:rFonts w:ascii="仿宋_GB2312" w:eastAsia="仿宋_GB2312" w:hint="eastAsia"/>
                <w:b/>
              </w:rPr>
              <w:t>团结合作</w:t>
            </w:r>
          </w:p>
        </w:tc>
      </w:tr>
      <w:tr w:rsidR="00BC3214" w:rsidTr="00BC3214">
        <w:trPr>
          <w:trHeight w:hRule="exact" w:val="992"/>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3</w:t>
            </w:r>
          </w:p>
        </w:tc>
        <w:tc>
          <w:tcPr>
            <w:tcW w:w="1098"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电气</w:t>
            </w:r>
          </w:p>
          <w:p w:rsidR="00BC3214" w:rsidRDefault="00BC3214">
            <w:pPr>
              <w:jc w:val="center"/>
              <w:rPr>
                <w:rFonts w:ascii="仿宋_GB2312" w:eastAsia="仿宋_GB2312"/>
                <w:b/>
              </w:rPr>
            </w:pPr>
            <w:r>
              <w:rPr>
                <w:rFonts w:ascii="仿宋_GB2312" w:eastAsia="仿宋_GB2312" w:hint="eastAsia"/>
                <w:b/>
              </w:rPr>
              <w:t>工程师</w:t>
            </w:r>
          </w:p>
        </w:tc>
        <w:tc>
          <w:tcPr>
            <w:tcW w:w="1110"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电气工程及其自动化</w:t>
            </w:r>
          </w:p>
        </w:tc>
        <w:tc>
          <w:tcPr>
            <w:tcW w:w="855"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本、硕</w:t>
            </w:r>
          </w:p>
        </w:tc>
        <w:tc>
          <w:tcPr>
            <w:tcW w:w="1113"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3-5</w:t>
            </w:r>
          </w:p>
        </w:tc>
        <w:tc>
          <w:tcPr>
            <w:tcW w:w="2011" w:type="dxa"/>
            <w:gridSpan w:val="2"/>
            <w:tcBorders>
              <w:top w:val="single" w:sz="6" w:space="0" w:color="auto"/>
              <w:left w:val="single" w:sz="6" w:space="0" w:color="auto"/>
              <w:bottom w:val="single" w:sz="6" w:space="0" w:color="auto"/>
              <w:right w:val="single" w:sz="4" w:space="0" w:color="auto"/>
            </w:tcBorders>
            <w:vAlign w:val="center"/>
            <w:hideMark/>
          </w:tcPr>
          <w:p w:rsidR="00BC3214" w:rsidRDefault="00BC3214">
            <w:pPr>
              <w:jc w:val="center"/>
              <w:rPr>
                <w:rFonts w:ascii="仿宋_GB2312" w:eastAsia="仿宋_GB2312"/>
                <w:b/>
              </w:rPr>
            </w:pPr>
            <w:r>
              <w:rPr>
                <w:rFonts w:ascii="仿宋_GB2312" w:eastAsia="仿宋_GB2312" w:hint="eastAsia"/>
                <w:b/>
              </w:rPr>
              <w:t>5.5K-8.5K</w:t>
            </w:r>
          </w:p>
        </w:tc>
        <w:tc>
          <w:tcPr>
            <w:tcW w:w="2031" w:type="dxa"/>
            <w:gridSpan w:val="2"/>
            <w:tcBorders>
              <w:top w:val="single" w:sz="6" w:space="0" w:color="auto"/>
              <w:left w:val="single" w:sz="4" w:space="0" w:color="auto"/>
              <w:bottom w:val="single" w:sz="6" w:space="0" w:color="auto"/>
              <w:right w:val="single" w:sz="12" w:space="0" w:color="auto"/>
            </w:tcBorders>
            <w:vAlign w:val="center"/>
            <w:hideMark/>
          </w:tcPr>
          <w:p w:rsidR="00BC3214" w:rsidRDefault="00BC3214" w:rsidP="00BC3214">
            <w:pPr>
              <w:jc w:val="center"/>
              <w:rPr>
                <w:rFonts w:ascii="仿宋_GB2312" w:eastAsia="仿宋_GB2312"/>
                <w:b/>
              </w:rPr>
            </w:pPr>
            <w:r>
              <w:rPr>
                <w:rFonts w:ascii="仿宋_GB2312" w:eastAsia="仿宋_GB2312" w:hint="eastAsia"/>
                <w:b/>
              </w:rPr>
              <w:t>专业、创新、自律、</w:t>
            </w:r>
          </w:p>
          <w:p w:rsidR="00BC3214" w:rsidRDefault="00BC3214" w:rsidP="00BC3214">
            <w:pPr>
              <w:jc w:val="center"/>
              <w:rPr>
                <w:rFonts w:ascii="仿宋_GB2312" w:eastAsia="仿宋_GB2312"/>
                <w:b/>
              </w:rPr>
            </w:pPr>
            <w:r>
              <w:rPr>
                <w:rFonts w:ascii="仿宋_GB2312" w:eastAsia="仿宋_GB2312" w:hint="eastAsia"/>
                <w:b/>
              </w:rPr>
              <w:t>团结合作</w:t>
            </w:r>
          </w:p>
        </w:tc>
      </w:tr>
      <w:tr w:rsidR="00BC3214" w:rsidTr="00BC3214">
        <w:trPr>
          <w:trHeight w:hRule="exact" w:val="1267"/>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4</w:t>
            </w:r>
          </w:p>
        </w:tc>
        <w:tc>
          <w:tcPr>
            <w:tcW w:w="1098"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力学</w:t>
            </w:r>
          </w:p>
          <w:p w:rsidR="00BC3214" w:rsidRDefault="00BC3214">
            <w:pPr>
              <w:jc w:val="center"/>
              <w:rPr>
                <w:rFonts w:ascii="仿宋_GB2312" w:eastAsia="仿宋_GB2312"/>
                <w:b/>
              </w:rPr>
            </w:pPr>
            <w:r>
              <w:rPr>
                <w:rFonts w:ascii="仿宋_GB2312" w:eastAsia="仿宋_GB2312" w:hint="eastAsia"/>
                <w:b/>
              </w:rPr>
              <w:t>工程师</w:t>
            </w:r>
          </w:p>
        </w:tc>
        <w:tc>
          <w:tcPr>
            <w:tcW w:w="1110"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工程力学</w:t>
            </w:r>
          </w:p>
        </w:tc>
        <w:tc>
          <w:tcPr>
            <w:tcW w:w="855"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本、硕</w:t>
            </w:r>
          </w:p>
        </w:tc>
        <w:tc>
          <w:tcPr>
            <w:tcW w:w="1113"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3-5</w:t>
            </w:r>
          </w:p>
        </w:tc>
        <w:tc>
          <w:tcPr>
            <w:tcW w:w="2011" w:type="dxa"/>
            <w:gridSpan w:val="2"/>
            <w:tcBorders>
              <w:top w:val="single" w:sz="6" w:space="0" w:color="auto"/>
              <w:left w:val="single" w:sz="6" w:space="0" w:color="auto"/>
              <w:bottom w:val="single" w:sz="6" w:space="0" w:color="auto"/>
              <w:right w:val="single" w:sz="4" w:space="0" w:color="auto"/>
            </w:tcBorders>
            <w:vAlign w:val="center"/>
            <w:hideMark/>
          </w:tcPr>
          <w:p w:rsidR="00BC3214" w:rsidRDefault="00BC3214">
            <w:pPr>
              <w:jc w:val="center"/>
              <w:rPr>
                <w:rFonts w:ascii="仿宋_GB2312" w:eastAsia="仿宋_GB2312"/>
                <w:b/>
              </w:rPr>
            </w:pPr>
            <w:r>
              <w:rPr>
                <w:rFonts w:ascii="仿宋_GB2312" w:eastAsia="仿宋_GB2312" w:hint="eastAsia"/>
                <w:b/>
              </w:rPr>
              <w:t>5.5K-8.5K</w:t>
            </w:r>
          </w:p>
        </w:tc>
        <w:tc>
          <w:tcPr>
            <w:tcW w:w="2031" w:type="dxa"/>
            <w:gridSpan w:val="2"/>
            <w:tcBorders>
              <w:top w:val="single" w:sz="6" w:space="0" w:color="auto"/>
              <w:left w:val="single" w:sz="4" w:space="0" w:color="auto"/>
              <w:bottom w:val="single" w:sz="6" w:space="0" w:color="auto"/>
              <w:right w:val="single" w:sz="12" w:space="0" w:color="auto"/>
            </w:tcBorders>
            <w:vAlign w:val="center"/>
            <w:hideMark/>
          </w:tcPr>
          <w:p w:rsidR="00BC3214" w:rsidRDefault="00BC3214" w:rsidP="00BC3214">
            <w:pPr>
              <w:jc w:val="center"/>
              <w:rPr>
                <w:rFonts w:ascii="仿宋_GB2312" w:eastAsia="仿宋_GB2312"/>
                <w:b/>
              </w:rPr>
            </w:pPr>
            <w:r>
              <w:rPr>
                <w:rFonts w:ascii="仿宋_GB2312" w:eastAsia="仿宋_GB2312" w:hint="eastAsia"/>
                <w:b/>
              </w:rPr>
              <w:t>专业、创新、自律、</w:t>
            </w:r>
          </w:p>
          <w:p w:rsidR="00BC3214" w:rsidRDefault="00BC3214" w:rsidP="00BC3214">
            <w:pPr>
              <w:jc w:val="center"/>
              <w:rPr>
                <w:rFonts w:ascii="仿宋_GB2312" w:eastAsia="仿宋_GB2312"/>
                <w:b/>
              </w:rPr>
            </w:pPr>
            <w:r>
              <w:rPr>
                <w:rFonts w:ascii="仿宋_GB2312" w:eastAsia="仿宋_GB2312" w:hint="eastAsia"/>
                <w:b/>
              </w:rPr>
              <w:t>团结合作</w:t>
            </w:r>
          </w:p>
        </w:tc>
      </w:tr>
      <w:tr w:rsidR="00BC3214" w:rsidTr="00BC3214">
        <w:trPr>
          <w:trHeight w:hRule="exact" w:val="1285"/>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5</w:t>
            </w:r>
          </w:p>
        </w:tc>
        <w:tc>
          <w:tcPr>
            <w:tcW w:w="1098"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营销专员</w:t>
            </w:r>
          </w:p>
        </w:tc>
        <w:tc>
          <w:tcPr>
            <w:tcW w:w="1110" w:type="dxa"/>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市场营销</w:t>
            </w:r>
          </w:p>
        </w:tc>
        <w:tc>
          <w:tcPr>
            <w:tcW w:w="855"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本、硕</w:t>
            </w:r>
          </w:p>
        </w:tc>
        <w:tc>
          <w:tcPr>
            <w:tcW w:w="1113" w:type="dxa"/>
            <w:gridSpan w:val="2"/>
            <w:tcBorders>
              <w:top w:val="single" w:sz="6" w:space="0" w:color="auto"/>
              <w:left w:val="single" w:sz="6"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b/>
              </w:rPr>
              <w:t>3-5</w:t>
            </w:r>
          </w:p>
        </w:tc>
        <w:tc>
          <w:tcPr>
            <w:tcW w:w="2011" w:type="dxa"/>
            <w:gridSpan w:val="2"/>
            <w:tcBorders>
              <w:top w:val="single" w:sz="6" w:space="0" w:color="auto"/>
              <w:left w:val="single" w:sz="6" w:space="0" w:color="auto"/>
              <w:bottom w:val="single" w:sz="6" w:space="0" w:color="auto"/>
              <w:right w:val="single" w:sz="4" w:space="0" w:color="auto"/>
            </w:tcBorders>
            <w:vAlign w:val="center"/>
            <w:hideMark/>
          </w:tcPr>
          <w:p w:rsidR="00BC3214" w:rsidRDefault="00BC3214">
            <w:pPr>
              <w:jc w:val="center"/>
              <w:rPr>
                <w:rFonts w:ascii="仿宋_GB2312" w:eastAsia="仿宋_GB2312"/>
                <w:b/>
              </w:rPr>
            </w:pPr>
            <w:r>
              <w:rPr>
                <w:rFonts w:ascii="仿宋_GB2312" w:eastAsia="仿宋_GB2312" w:hint="eastAsia"/>
                <w:b/>
              </w:rPr>
              <w:t>5.5K-8.5K</w:t>
            </w:r>
          </w:p>
        </w:tc>
        <w:tc>
          <w:tcPr>
            <w:tcW w:w="2031" w:type="dxa"/>
            <w:gridSpan w:val="2"/>
            <w:tcBorders>
              <w:top w:val="single" w:sz="6" w:space="0" w:color="auto"/>
              <w:left w:val="single" w:sz="4" w:space="0" w:color="auto"/>
              <w:bottom w:val="single" w:sz="6" w:space="0" w:color="auto"/>
              <w:right w:val="single" w:sz="12" w:space="0" w:color="auto"/>
            </w:tcBorders>
            <w:vAlign w:val="center"/>
            <w:hideMark/>
          </w:tcPr>
          <w:p w:rsidR="00BC3214" w:rsidRDefault="00BC3214" w:rsidP="00BC3214">
            <w:pPr>
              <w:jc w:val="center"/>
              <w:rPr>
                <w:rFonts w:ascii="仿宋_GB2312" w:eastAsia="仿宋_GB2312"/>
                <w:b/>
              </w:rPr>
            </w:pPr>
            <w:r>
              <w:rPr>
                <w:rFonts w:ascii="仿宋_GB2312" w:eastAsia="仿宋_GB2312" w:hint="eastAsia"/>
                <w:b/>
              </w:rPr>
              <w:t>专业、创新、自律、</w:t>
            </w:r>
          </w:p>
          <w:p w:rsidR="00BC3214" w:rsidRDefault="00BC3214" w:rsidP="00BC3214">
            <w:pPr>
              <w:jc w:val="center"/>
              <w:rPr>
                <w:rFonts w:ascii="仿宋_GB2312" w:eastAsia="仿宋_GB2312"/>
                <w:b/>
              </w:rPr>
            </w:pPr>
            <w:r>
              <w:rPr>
                <w:rFonts w:ascii="仿宋_GB2312" w:eastAsia="仿宋_GB2312" w:hint="eastAsia"/>
                <w:b/>
              </w:rPr>
              <w:t>团结合作</w:t>
            </w:r>
          </w:p>
        </w:tc>
      </w:tr>
      <w:tr w:rsidR="00BC3214" w:rsidTr="00BC3214">
        <w:trPr>
          <w:trHeight w:hRule="exact" w:val="484"/>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6</w:t>
            </w:r>
          </w:p>
        </w:tc>
        <w:tc>
          <w:tcPr>
            <w:tcW w:w="1098" w:type="dxa"/>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1110" w:type="dxa"/>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855" w:type="dxa"/>
            <w:gridSpan w:val="2"/>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1113" w:type="dxa"/>
            <w:gridSpan w:val="2"/>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2011" w:type="dxa"/>
            <w:gridSpan w:val="2"/>
            <w:tcBorders>
              <w:top w:val="single" w:sz="6" w:space="0" w:color="auto"/>
              <w:left w:val="single" w:sz="6" w:space="0" w:color="auto"/>
              <w:bottom w:val="single" w:sz="6" w:space="0" w:color="auto"/>
              <w:right w:val="single" w:sz="4" w:space="0" w:color="auto"/>
            </w:tcBorders>
            <w:vAlign w:val="center"/>
          </w:tcPr>
          <w:p w:rsidR="00BC3214" w:rsidRDefault="00BC3214">
            <w:pPr>
              <w:jc w:val="center"/>
              <w:rPr>
                <w:rFonts w:ascii="仿宋_GB2312" w:eastAsia="仿宋_GB2312"/>
                <w:b/>
              </w:rPr>
            </w:pPr>
          </w:p>
        </w:tc>
        <w:tc>
          <w:tcPr>
            <w:tcW w:w="2031" w:type="dxa"/>
            <w:gridSpan w:val="2"/>
            <w:tcBorders>
              <w:top w:val="single" w:sz="6" w:space="0" w:color="auto"/>
              <w:left w:val="single" w:sz="4" w:space="0" w:color="auto"/>
              <w:bottom w:val="single" w:sz="6" w:space="0" w:color="auto"/>
              <w:right w:val="single" w:sz="12" w:space="0" w:color="auto"/>
            </w:tcBorders>
            <w:vAlign w:val="center"/>
          </w:tcPr>
          <w:p w:rsidR="00BC3214" w:rsidRDefault="00BC3214">
            <w:pPr>
              <w:jc w:val="center"/>
              <w:rPr>
                <w:rFonts w:ascii="仿宋_GB2312" w:eastAsia="仿宋_GB2312"/>
                <w:b/>
              </w:rPr>
            </w:pPr>
          </w:p>
        </w:tc>
      </w:tr>
      <w:tr w:rsidR="00BC3214" w:rsidTr="00BC3214">
        <w:trPr>
          <w:trHeight w:hRule="exact" w:val="484"/>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7</w:t>
            </w:r>
          </w:p>
        </w:tc>
        <w:tc>
          <w:tcPr>
            <w:tcW w:w="1098" w:type="dxa"/>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1110" w:type="dxa"/>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855" w:type="dxa"/>
            <w:gridSpan w:val="2"/>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1113" w:type="dxa"/>
            <w:gridSpan w:val="2"/>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2011" w:type="dxa"/>
            <w:gridSpan w:val="2"/>
            <w:tcBorders>
              <w:top w:val="single" w:sz="6" w:space="0" w:color="auto"/>
              <w:left w:val="single" w:sz="6" w:space="0" w:color="auto"/>
              <w:bottom w:val="single" w:sz="6" w:space="0" w:color="auto"/>
              <w:right w:val="single" w:sz="4" w:space="0" w:color="auto"/>
            </w:tcBorders>
            <w:vAlign w:val="center"/>
          </w:tcPr>
          <w:p w:rsidR="00BC3214" w:rsidRDefault="00BC3214">
            <w:pPr>
              <w:jc w:val="center"/>
              <w:rPr>
                <w:rFonts w:ascii="仿宋_GB2312" w:eastAsia="仿宋_GB2312"/>
                <w:b/>
              </w:rPr>
            </w:pPr>
          </w:p>
        </w:tc>
        <w:tc>
          <w:tcPr>
            <w:tcW w:w="2031" w:type="dxa"/>
            <w:gridSpan w:val="2"/>
            <w:tcBorders>
              <w:top w:val="single" w:sz="6" w:space="0" w:color="auto"/>
              <w:left w:val="single" w:sz="4" w:space="0" w:color="auto"/>
              <w:bottom w:val="single" w:sz="6" w:space="0" w:color="auto"/>
              <w:right w:val="single" w:sz="12" w:space="0" w:color="auto"/>
            </w:tcBorders>
            <w:vAlign w:val="center"/>
          </w:tcPr>
          <w:p w:rsidR="00BC3214" w:rsidRDefault="00BC3214">
            <w:pPr>
              <w:jc w:val="center"/>
              <w:rPr>
                <w:rFonts w:ascii="仿宋_GB2312" w:eastAsia="仿宋_GB2312"/>
                <w:b/>
              </w:rPr>
            </w:pPr>
          </w:p>
        </w:tc>
      </w:tr>
      <w:tr w:rsidR="00BC3214" w:rsidTr="00BC3214">
        <w:trPr>
          <w:trHeight w:hRule="exact" w:val="484"/>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8</w:t>
            </w:r>
          </w:p>
        </w:tc>
        <w:tc>
          <w:tcPr>
            <w:tcW w:w="1098" w:type="dxa"/>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1110" w:type="dxa"/>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855" w:type="dxa"/>
            <w:gridSpan w:val="2"/>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1113" w:type="dxa"/>
            <w:gridSpan w:val="2"/>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2011" w:type="dxa"/>
            <w:gridSpan w:val="2"/>
            <w:tcBorders>
              <w:top w:val="single" w:sz="6" w:space="0" w:color="auto"/>
              <w:left w:val="single" w:sz="6" w:space="0" w:color="auto"/>
              <w:bottom w:val="single" w:sz="6" w:space="0" w:color="auto"/>
              <w:right w:val="single" w:sz="4" w:space="0" w:color="auto"/>
            </w:tcBorders>
            <w:vAlign w:val="center"/>
          </w:tcPr>
          <w:p w:rsidR="00BC3214" w:rsidRDefault="00BC3214">
            <w:pPr>
              <w:jc w:val="center"/>
              <w:rPr>
                <w:rFonts w:ascii="仿宋_GB2312" w:eastAsia="仿宋_GB2312"/>
                <w:b/>
              </w:rPr>
            </w:pPr>
          </w:p>
        </w:tc>
        <w:tc>
          <w:tcPr>
            <w:tcW w:w="2031" w:type="dxa"/>
            <w:gridSpan w:val="2"/>
            <w:tcBorders>
              <w:top w:val="single" w:sz="6" w:space="0" w:color="auto"/>
              <w:left w:val="single" w:sz="4" w:space="0" w:color="auto"/>
              <w:bottom w:val="single" w:sz="6" w:space="0" w:color="auto"/>
              <w:right w:val="single" w:sz="12" w:space="0" w:color="auto"/>
            </w:tcBorders>
            <w:vAlign w:val="center"/>
          </w:tcPr>
          <w:p w:rsidR="00BC3214" w:rsidRDefault="00BC3214">
            <w:pPr>
              <w:jc w:val="center"/>
              <w:rPr>
                <w:rFonts w:ascii="仿宋_GB2312" w:eastAsia="仿宋_GB2312"/>
                <w:b/>
              </w:rPr>
            </w:pPr>
          </w:p>
        </w:tc>
      </w:tr>
      <w:tr w:rsidR="00BC3214" w:rsidTr="00BC3214">
        <w:trPr>
          <w:trHeight w:hRule="exact" w:val="484"/>
        </w:trPr>
        <w:tc>
          <w:tcPr>
            <w:tcW w:w="842" w:type="dxa"/>
            <w:tcBorders>
              <w:top w:val="single" w:sz="6" w:space="0" w:color="auto"/>
              <w:left w:val="single" w:sz="12" w:space="0" w:color="auto"/>
              <w:bottom w:val="single" w:sz="6"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9</w:t>
            </w:r>
          </w:p>
        </w:tc>
        <w:tc>
          <w:tcPr>
            <w:tcW w:w="1098" w:type="dxa"/>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1110" w:type="dxa"/>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855" w:type="dxa"/>
            <w:gridSpan w:val="2"/>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1113" w:type="dxa"/>
            <w:gridSpan w:val="2"/>
            <w:tcBorders>
              <w:top w:val="single" w:sz="6" w:space="0" w:color="auto"/>
              <w:left w:val="single" w:sz="6" w:space="0" w:color="auto"/>
              <w:bottom w:val="single" w:sz="6" w:space="0" w:color="auto"/>
              <w:right w:val="single" w:sz="6" w:space="0" w:color="auto"/>
            </w:tcBorders>
            <w:vAlign w:val="center"/>
          </w:tcPr>
          <w:p w:rsidR="00BC3214" w:rsidRDefault="00BC3214">
            <w:pPr>
              <w:jc w:val="center"/>
              <w:rPr>
                <w:rFonts w:ascii="仿宋_GB2312" w:eastAsia="仿宋_GB2312"/>
                <w:b/>
              </w:rPr>
            </w:pPr>
          </w:p>
        </w:tc>
        <w:tc>
          <w:tcPr>
            <w:tcW w:w="2011" w:type="dxa"/>
            <w:gridSpan w:val="2"/>
            <w:tcBorders>
              <w:top w:val="single" w:sz="6" w:space="0" w:color="auto"/>
              <w:left w:val="single" w:sz="6" w:space="0" w:color="auto"/>
              <w:bottom w:val="single" w:sz="6" w:space="0" w:color="auto"/>
              <w:right w:val="single" w:sz="4" w:space="0" w:color="auto"/>
            </w:tcBorders>
            <w:vAlign w:val="center"/>
          </w:tcPr>
          <w:p w:rsidR="00BC3214" w:rsidRDefault="00BC3214">
            <w:pPr>
              <w:jc w:val="center"/>
              <w:rPr>
                <w:rFonts w:ascii="仿宋_GB2312" w:eastAsia="仿宋_GB2312"/>
                <w:b/>
              </w:rPr>
            </w:pPr>
          </w:p>
        </w:tc>
        <w:tc>
          <w:tcPr>
            <w:tcW w:w="2031" w:type="dxa"/>
            <w:gridSpan w:val="2"/>
            <w:tcBorders>
              <w:top w:val="single" w:sz="6" w:space="0" w:color="auto"/>
              <w:left w:val="single" w:sz="4" w:space="0" w:color="auto"/>
              <w:bottom w:val="single" w:sz="6" w:space="0" w:color="auto"/>
              <w:right w:val="single" w:sz="12" w:space="0" w:color="auto"/>
            </w:tcBorders>
            <w:vAlign w:val="center"/>
          </w:tcPr>
          <w:p w:rsidR="00BC3214" w:rsidRDefault="00BC3214">
            <w:pPr>
              <w:jc w:val="center"/>
              <w:rPr>
                <w:rFonts w:ascii="仿宋_GB2312" w:eastAsia="仿宋_GB2312"/>
                <w:b/>
              </w:rPr>
            </w:pPr>
          </w:p>
        </w:tc>
      </w:tr>
      <w:tr w:rsidR="00BC3214" w:rsidTr="00BC3214">
        <w:trPr>
          <w:trHeight w:hRule="exact" w:val="541"/>
        </w:trPr>
        <w:tc>
          <w:tcPr>
            <w:tcW w:w="842" w:type="dxa"/>
            <w:tcBorders>
              <w:top w:val="single" w:sz="6" w:space="0" w:color="auto"/>
              <w:left w:val="single" w:sz="12" w:space="0" w:color="auto"/>
              <w:bottom w:val="single" w:sz="12" w:space="0" w:color="auto"/>
              <w:right w:val="single" w:sz="6" w:space="0" w:color="auto"/>
            </w:tcBorders>
            <w:vAlign w:val="center"/>
            <w:hideMark/>
          </w:tcPr>
          <w:p w:rsidR="00BC3214" w:rsidRDefault="00BC3214">
            <w:pPr>
              <w:jc w:val="center"/>
              <w:rPr>
                <w:rFonts w:ascii="仿宋_GB2312" w:eastAsia="仿宋_GB2312"/>
                <w:b/>
              </w:rPr>
            </w:pPr>
            <w:r>
              <w:rPr>
                <w:rFonts w:ascii="仿宋_GB2312" w:eastAsia="仿宋_GB2312" w:hint="eastAsia"/>
              </w:rPr>
              <w:t>10</w:t>
            </w:r>
          </w:p>
        </w:tc>
        <w:tc>
          <w:tcPr>
            <w:tcW w:w="1098" w:type="dxa"/>
            <w:tcBorders>
              <w:top w:val="single" w:sz="6" w:space="0" w:color="auto"/>
              <w:left w:val="single" w:sz="6" w:space="0" w:color="auto"/>
              <w:bottom w:val="single" w:sz="12" w:space="0" w:color="auto"/>
              <w:right w:val="single" w:sz="6" w:space="0" w:color="auto"/>
            </w:tcBorders>
            <w:vAlign w:val="center"/>
          </w:tcPr>
          <w:p w:rsidR="00BC3214" w:rsidRDefault="00BC3214">
            <w:pPr>
              <w:jc w:val="center"/>
              <w:rPr>
                <w:rFonts w:ascii="仿宋_GB2312" w:eastAsia="仿宋_GB2312"/>
                <w:b/>
              </w:rPr>
            </w:pPr>
          </w:p>
        </w:tc>
        <w:tc>
          <w:tcPr>
            <w:tcW w:w="1110" w:type="dxa"/>
            <w:tcBorders>
              <w:top w:val="single" w:sz="6" w:space="0" w:color="auto"/>
              <w:left w:val="single" w:sz="6" w:space="0" w:color="auto"/>
              <w:bottom w:val="single" w:sz="12" w:space="0" w:color="auto"/>
              <w:right w:val="single" w:sz="6" w:space="0" w:color="auto"/>
            </w:tcBorders>
            <w:vAlign w:val="center"/>
          </w:tcPr>
          <w:p w:rsidR="00BC3214" w:rsidRDefault="00BC3214">
            <w:pPr>
              <w:jc w:val="center"/>
              <w:rPr>
                <w:rFonts w:ascii="仿宋_GB2312" w:eastAsia="仿宋_GB2312"/>
                <w:b/>
              </w:rPr>
            </w:pPr>
          </w:p>
        </w:tc>
        <w:tc>
          <w:tcPr>
            <w:tcW w:w="855" w:type="dxa"/>
            <w:gridSpan w:val="2"/>
            <w:tcBorders>
              <w:top w:val="single" w:sz="6" w:space="0" w:color="auto"/>
              <w:left w:val="single" w:sz="6" w:space="0" w:color="auto"/>
              <w:bottom w:val="single" w:sz="12" w:space="0" w:color="auto"/>
              <w:right w:val="single" w:sz="6" w:space="0" w:color="auto"/>
            </w:tcBorders>
            <w:vAlign w:val="center"/>
          </w:tcPr>
          <w:p w:rsidR="00BC3214" w:rsidRDefault="00BC3214">
            <w:pPr>
              <w:jc w:val="center"/>
              <w:rPr>
                <w:rFonts w:ascii="仿宋_GB2312" w:eastAsia="仿宋_GB2312"/>
                <w:b/>
              </w:rPr>
            </w:pPr>
          </w:p>
        </w:tc>
        <w:tc>
          <w:tcPr>
            <w:tcW w:w="1113" w:type="dxa"/>
            <w:gridSpan w:val="2"/>
            <w:tcBorders>
              <w:top w:val="single" w:sz="6" w:space="0" w:color="auto"/>
              <w:left w:val="single" w:sz="6" w:space="0" w:color="auto"/>
              <w:bottom w:val="single" w:sz="12" w:space="0" w:color="auto"/>
              <w:right w:val="single" w:sz="6" w:space="0" w:color="auto"/>
            </w:tcBorders>
            <w:vAlign w:val="center"/>
          </w:tcPr>
          <w:p w:rsidR="00BC3214" w:rsidRDefault="00BC3214">
            <w:pPr>
              <w:jc w:val="center"/>
              <w:rPr>
                <w:rFonts w:ascii="仿宋_GB2312" w:eastAsia="仿宋_GB2312"/>
                <w:b/>
              </w:rPr>
            </w:pPr>
          </w:p>
        </w:tc>
        <w:tc>
          <w:tcPr>
            <w:tcW w:w="2011" w:type="dxa"/>
            <w:gridSpan w:val="2"/>
            <w:tcBorders>
              <w:top w:val="single" w:sz="6" w:space="0" w:color="auto"/>
              <w:left w:val="single" w:sz="6" w:space="0" w:color="auto"/>
              <w:bottom w:val="single" w:sz="12" w:space="0" w:color="auto"/>
              <w:right w:val="single" w:sz="4" w:space="0" w:color="auto"/>
            </w:tcBorders>
            <w:vAlign w:val="center"/>
          </w:tcPr>
          <w:p w:rsidR="00BC3214" w:rsidRDefault="00BC3214">
            <w:pPr>
              <w:jc w:val="center"/>
              <w:rPr>
                <w:rFonts w:ascii="仿宋_GB2312" w:eastAsia="仿宋_GB2312"/>
                <w:b/>
              </w:rPr>
            </w:pPr>
          </w:p>
        </w:tc>
        <w:tc>
          <w:tcPr>
            <w:tcW w:w="2031" w:type="dxa"/>
            <w:gridSpan w:val="2"/>
            <w:tcBorders>
              <w:top w:val="single" w:sz="6" w:space="0" w:color="auto"/>
              <w:left w:val="single" w:sz="4" w:space="0" w:color="auto"/>
              <w:bottom w:val="single" w:sz="12" w:space="0" w:color="auto"/>
              <w:right w:val="single" w:sz="12" w:space="0" w:color="auto"/>
            </w:tcBorders>
            <w:vAlign w:val="center"/>
          </w:tcPr>
          <w:p w:rsidR="00BC3214" w:rsidRDefault="00BC3214">
            <w:pPr>
              <w:jc w:val="center"/>
              <w:rPr>
                <w:rFonts w:ascii="仿宋_GB2312" w:eastAsia="仿宋_GB2312"/>
                <w:b/>
              </w:rPr>
            </w:pPr>
          </w:p>
        </w:tc>
      </w:tr>
    </w:tbl>
    <w:p w:rsidR="00BC3214" w:rsidRDefault="00BC3214" w:rsidP="00BC3214">
      <w:pPr>
        <w:rPr>
          <w:rFonts w:eastAsia="仿宋_GB2312"/>
          <w:sz w:val="32"/>
          <w:szCs w:val="32"/>
        </w:rPr>
      </w:pPr>
    </w:p>
    <w:p w:rsidR="008B069B" w:rsidRDefault="008B069B">
      <w:pPr>
        <w:spacing w:line="600" w:lineRule="exact"/>
        <w:jc w:val="left"/>
        <w:rPr>
          <w:rFonts w:eastAsia="仿宋_GB2312"/>
          <w:sz w:val="32"/>
          <w:szCs w:val="32"/>
        </w:rPr>
      </w:pPr>
    </w:p>
    <w:sectPr w:rsidR="008B069B">
      <w:footerReference w:type="default" r:id="rId14"/>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6AE" w:rsidRDefault="008676AE">
      <w:r>
        <w:separator/>
      </w:r>
    </w:p>
  </w:endnote>
  <w:endnote w:type="continuationSeparator" w:id="0">
    <w:p w:rsidR="008676AE" w:rsidRDefault="0086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9B" w:rsidRDefault="008B069B">
    <w:pPr>
      <w:pStyle w:val="a3"/>
      <w:jc w:val="center"/>
    </w:pPr>
  </w:p>
  <w:p w:rsidR="008B069B" w:rsidRDefault="008B069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9B" w:rsidRDefault="008B069B">
    <w:pPr>
      <w:pStyle w:val="a3"/>
      <w:jc w:val="center"/>
    </w:pPr>
  </w:p>
  <w:p w:rsidR="008B069B" w:rsidRDefault="008B069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9B" w:rsidRDefault="008B069B">
    <w:pPr>
      <w:pStyle w:val="a3"/>
      <w:jc w:val="center"/>
    </w:pPr>
  </w:p>
  <w:p w:rsidR="008B069B" w:rsidRDefault="008B069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6AE" w:rsidRDefault="008676AE">
      <w:r>
        <w:separator/>
      </w:r>
    </w:p>
  </w:footnote>
  <w:footnote w:type="continuationSeparator" w:id="0">
    <w:p w:rsidR="008676AE" w:rsidRDefault="00867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9B" w:rsidRDefault="008B069B">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9B" w:rsidRDefault="008B069B">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9B" w:rsidRDefault="008B069B">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47169"/>
    <w:rsid w:val="00575421"/>
    <w:rsid w:val="005B3589"/>
    <w:rsid w:val="005D26FC"/>
    <w:rsid w:val="0060141A"/>
    <w:rsid w:val="00676F5F"/>
    <w:rsid w:val="006A05F4"/>
    <w:rsid w:val="006A6755"/>
    <w:rsid w:val="006B50C7"/>
    <w:rsid w:val="006C5A21"/>
    <w:rsid w:val="0075608A"/>
    <w:rsid w:val="00784336"/>
    <w:rsid w:val="007B26C2"/>
    <w:rsid w:val="007C616F"/>
    <w:rsid w:val="00831F40"/>
    <w:rsid w:val="00836A8F"/>
    <w:rsid w:val="008676AE"/>
    <w:rsid w:val="00875713"/>
    <w:rsid w:val="00885201"/>
    <w:rsid w:val="008B069B"/>
    <w:rsid w:val="008E65CC"/>
    <w:rsid w:val="00930E06"/>
    <w:rsid w:val="00950643"/>
    <w:rsid w:val="00987981"/>
    <w:rsid w:val="009B31F8"/>
    <w:rsid w:val="009E2D11"/>
    <w:rsid w:val="00A6703B"/>
    <w:rsid w:val="00AD4107"/>
    <w:rsid w:val="00AF7200"/>
    <w:rsid w:val="00B43003"/>
    <w:rsid w:val="00BB44B6"/>
    <w:rsid w:val="00BC3214"/>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0FF6B4A"/>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qFormat/>
    <w:rPr>
      <w:b/>
      <w:bCs/>
    </w:rPr>
  </w:style>
  <w:style w:type="character" w:styleId="a7">
    <w:name w:val="Hyperlink"/>
    <w:basedOn w:val="a0"/>
    <w:uiPriority w:val="99"/>
    <w:unhideWhenUsed/>
    <w:qFormat/>
    <w:rPr>
      <w:color w:val="0000FF" w:themeColor="hyperlink"/>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paragraph" w:styleId="a8">
    <w:name w:val="No Spacing"/>
    <w:uiPriority w:val="1"/>
    <w:qFormat/>
    <w:pPr>
      <w:widowControl w:val="0"/>
      <w:jc w:val="both"/>
    </w:pPr>
    <w:rPr>
      <w:kern w:val="2"/>
      <w:sz w:val="21"/>
      <w:szCs w:val="22"/>
    </w:rPr>
  </w:style>
  <w:style w:type="character" w:customStyle="1" w:styleId="HTMLChar">
    <w:name w:val="HTML 预设格式 Char"/>
    <w:basedOn w:val="a0"/>
    <w:link w:val="HTML"/>
    <w:qFormat/>
    <w:rPr>
      <w:rFonts w:ascii="宋体" w:eastAsia="宋体" w:hAnsi="宋体" w:cs="宋体"/>
      <w:kern w:val="0"/>
      <w:sz w:val="24"/>
      <w:szCs w:val="24"/>
    </w:rPr>
  </w:style>
  <w:style w:type="paragraph" w:styleId="a9">
    <w:name w:val="List Paragraph"/>
    <w:basedOn w:val="a"/>
    <w:uiPriority w:val="34"/>
    <w:qFormat/>
    <w:pPr>
      <w:ind w:firstLineChars="200" w:firstLine="420"/>
    </w:p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qFormat/>
    <w:rPr>
      <w:b/>
      <w:bCs/>
    </w:rPr>
  </w:style>
  <w:style w:type="character" w:styleId="a7">
    <w:name w:val="Hyperlink"/>
    <w:basedOn w:val="a0"/>
    <w:uiPriority w:val="99"/>
    <w:unhideWhenUsed/>
    <w:qFormat/>
    <w:rPr>
      <w:color w:val="0000FF" w:themeColor="hyperlink"/>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paragraph" w:styleId="a8">
    <w:name w:val="No Spacing"/>
    <w:uiPriority w:val="1"/>
    <w:qFormat/>
    <w:pPr>
      <w:widowControl w:val="0"/>
      <w:jc w:val="both"/>
    </w:pPr>
    <w:rPr>
      <w:kern w:val="2"/>
      <w:sz w:val="21"/>
      <w:szCs w:val="22"/>
    </w:rPr>
  </w:style>
  <w:style w:type="character" w:customStyle="1" w:styleId="HTMLChar">
    <w:name w:val="HTML 预设格式 Char"/>
    <w:basedOn w:val="a0"/>
    <w:link w:val="HTML"/>
    <w:qFormat/>
    <w:rPr>
      <w:rFonts w:ascii="宋体" w:eastAsia="宋体" w:hAnsi="宋体" w:cs="宋体"/>
      <w:kern w:val="0"/>
      <w:sz w:val="24"/>
      <w:szCs w:val="24"/>
    </w:rPr>
  </w:style>
  <w:style w:type="paragraph" w:styleId="a9">
    <w:name w:val="List Paragraph"/>
    <w:basedOn w:val="a"/>
    <w:uiPriority w:val="34"/>
    <w:qFormat/>
    <w:pPr>
      <w:ind w:firstLineChars="200" w:firstLine="420"/>
    </w:p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705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73EA10-C087-4BA2-8DDF-A3DCEA0F0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315</Words>
  <Characters>1802</Characters>
  <Application>Microsoft Office Word</Application>
  <DocSecurity>0</DocSecurity>
  <Lines>15</Lines>
  <Paragraphs>4</Paragraphs>
  <ScaleCrop>false</ScaleCrop>
  <Company>Lenovo</Company>
  <LinksUpToDate>false</LinksUpToDate>
  <CharactersWithSpaces>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cp:lastPrinted>2021-03-11T02:49:00Z</cp:lastPrinted>
  <dcterms:created xsi:type="dcterms:W3CDTF">2017-10-24T06:59:00Z</dcterms:created>
  <dcterms:modified xsi:type="dcterms:W3CDTF">2021-03-16T10:34:00Z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