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  <w:r>
        <w:rPr>
          <w:rFonts w:hint="eastAsia" w:eastAsia="仿宋_GB2312" w:cs="Times New Roman"/>
          <w:b/>
          <w:bCs/>
          <w:sz w:val="32"/>
          <w:szCs w:val="32"/>
          <w:lang w:eastAsia="zh-CN"/>
        </w:rPr>
        <w:t>大连海事大学（吉林大学）</w:t>
      </w:r>
      <w:bookmarkStart w:id="0" w:name="_GoBack"/>
      <w:bookmarkEnd w:id="0"/>
    </w:p>
    <w:tbl>
      <w:tblPr>
        <w:tblStyle w:val="5"/>
        <w:tblpPr w:leftFromText="180" w:rightFromText="180" w:vertAnchor="text" w:horzAnchor="margin" w:tblpXSpec="center" w:tblpY="158"/>
        <w:tblW w:w="90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853"/>
        <w:gridCol w:w="1814"/>
        <w:gridCol w:w="693"/>
        <w:gridCol w:w="130"/>
        <w:gridCol w:w="698"/>
        <w:gridCol w:w="665"/>
        <w:gridCol w:w="1346"/>
        <w:gridCol w:w="164"/>
        <w:gridCol w:w="18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16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单位名称</w:t>
            </w:r>
          </w:p>
        </w:tc>
        <w:tc>
          <w:tcPr>
            <w:tcW w:w="400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大连海事大学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事业单位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16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单位地址</w:t>
            </w:r>
          </w:p>
        </w:tc>
        <w:tc>
          <w:tcPr>
            <w:tcW w:w="400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辽宁省大连市凌海路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1号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高等教育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16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联系人</w:t>
            </w:r>
          </w:p>
        </w:tc>
        <w:tc>
          <w:tcPr>
            <w:tcW w:w="181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28"/>
                <w:szCs w:val="28"/>
                <w:lang w:eastAsia="zh-CN"/>
              </w:rPr>
              <w:t>任洪莹</w:t>
            </w:r>
          </w:p>
        </w:tc>
        <w:tc>
          <w:tcPr>
            <w:tcW w:w="8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电话</w:t>
            </w:r>
          </w:p>
        </w:tc>
        <w:tc>
          <w:tcPr>
            <w:tcW w:w="13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28"/>
                <w:szCs w:val="28"/>
                <w:lang w:val="en-US" w:eastAsia="zh-CN"/>
              </w:rPr>
              <w:t>84723129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28"/>
                <w:szCs w:val="28"/>
                <w:lang w:val="en-US" w:eastAsia="zh-CN"/>
              </w:rPr>
              <w:t>13284116668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16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8"/>
                <w:lang w:val="en-US" w:eastAsia="zh-CN"/>
              </w:rPr>
              <w:t>E-mail</w:t>
            </w:r>
          </w:p>
        </w:tc>
        <w:tc>
          <w:tcPr>
            <w:tcW w:w="400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val="en-US" w:eastAsia="zh-CN"/>
              </w:rPr>
              <w:t>zhaopin@dlmu.edu.cn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28"/>
                <w:szCs w:val="28"/>
                <w:lang w:val="en-US" w:eastAsia="zh-CN"/>
              </w:rPr>
              <w:t>041184729213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1" w:hRule="exact"/>
          <w:jc w:val="center"/>
        </w:trPr>
        <w:tc>
          <w:tcPr>
            <w:tcW w:w="1683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377" w:type="dxa"/>
            <w:gridSpan w:val="8"/>
            <w:vAlign w:val="center"/>
          </w:tcPr>
          <w:p>
            <w:pPr>
              <w:ind w:firstLine="560" w:firstLineChars="200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大连海事大学作为交通运输部所属唯一高校，1960年被确定为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全国首批重点大学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，是国家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“211工程”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重点建设高校、国家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“双一流”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建设高校。学校办学特色鲜明，行业优势显著，作为中国著名的高等航海学府，至今已走过111年的办学历程，始终引领着我国高等航海教育的发展，素有“航海家的摇篮”之称，学校在办学规模、办学层次方面位居世界同类院校前列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  <w:jc w:val="center"/>
        </w:trPr>
        <w:tc>
          <w:tcPr>
            <w:tcW w:w="906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8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8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81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69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82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  <w:jc w:val="center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  <w:t>专任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44"/>
                <w:szCs w:val="44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  <w:t>教师</w:t>
            </w:r>
          </w:p>
        </w:tc>
        <w:tc>
          <w:tcPr>
            <w:tcW w:w="181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1"/>
                <w:szCs w:val="21"/>
                <w:lang w:eastAsia="zh-CN"/>
              </w:rPr>
              <w:t>不限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sz w:val="21"/>
                <w:szCs w:val="21"/>
                <w:lang w:eastAsia="zh-CN"/>
              </w:rPr>
              <w:t>（面谈）</w:t>
            </w:r>
          </w:p>
        </w:tc>
        <w:tc>
          <w:tcPr>
            <w:tcW w:w="69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1"/>
                <w:szCs w:val="21"/>
                <w:lang w:eastAsia="zh-CN"/>
              </w:rPr>
              <w:t>博士</w:t>
            </w:r>
          </w:p>
        </w:tc>
        <w:tc>
          <w:tcPr>
            <w:tcW w:w="82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sz w:val="21"/>
                <w:szCs w:val="21"/>
                <w:lang w:eastAsia="zh-CN"/>
              </w:rPr>
              <w:t>若干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sz w:val="21"/>
                <w:szCs w:val="21"/>
                <w:lang w:val="en-US" w:eastAsia="zh-CN"/>
              </w:rPr>
              <w:t>讲师18-26万元</w:t>
            </w:r>
          </w:p>
        </w:tc>
        <w:tc>
          <w:tcPr>
            <w:tcW w:w="2031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eastAsia="仿宋_GB2312"/>
                <w:sz w:val="21"/>
                <w:szCs w:val="21"/>
              </w:rPr>
              <w:t>具有博士学位，且各教育阶段均为国内外知名院校或中科院研究院（所）优势学科专业的学历。年龄原则上要求，博士不超过35周岁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exact"/>
          <w:jc w:val="center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  <w:t>优秀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  <w:t>青年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44"/>
                <w:szCs w:val="44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  <w:t>人才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69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2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1"/>
                <w:szCs w:val="21"/>
                <w:lang w:eastAsia="zh-CN"/>
              </w:rPr>
              <w:t>心海教授</w:t>
            </w:r>
            <w:r>
              <w:rPr>
                <w:rFonts w:hint="eastAsia" w:ascii="仿宋_GB2312" w:eastAsia="仿宋_GB2312"/>
                <w:b w:val="0"/>
                <w:bCs/>
                <w:sz w:val="21"/>
                <w:szCs w:val="21"/>
                <w:lang w:val="en-US" w:eastAsia="zh-CN"/>
              </w:rPr>
              <w:t>45万元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sz w:val="21"/>
                <w:szCs w:val="21"/>
                <w:lang w:eastAsia="zh-CN"/>
              </w:rPr>
              <w:t>心海副教授</w:t>
            </w:r>
            <w:r>
              <w:rPr>
                <w:rFonts w:hint="eastAsia" w:ascii="仿宋_GB2312" w:eastAsia="仿宋_GB2312"/>
                <w:b w:val="0"/>
                <w:bCs/>
                <w:sz w:val="21"/>
                <w:szCs w:val="21"/>
                <w:lang w:val="en-US" w:eastAsia="zh-CN"/>
              </w:rPr>
              <w:t>30万元</w:t>
            </w:r>
          </w:p>
        </w:tc>
        <w:tc>
          <w:tcPr>
            <w:tcW w:w="2031" w:type="dxa"/>
            <w:gridSpan w:val="2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exact"/>
          <w:jc w:val="center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  <w:t>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  <w:t>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  <w:t>后</w:t>
            </w: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eastAsia="仿宋_GB2312"/>
                <w:b w:val="0"/>
                <w:bCs/>
                <w:sz w:val="21"/>
                <w:szCs w:val="21"/>
              </w:rPr>
            </w:pPr>
            <w:r>
              <w:rPr>
                <w:rFonts w:hint="eastAsia" w:eastAsia="仿宋_GB2312"/>
                <w:b w:val="0"/>
                <w:bCs/>
                <w:sz w:val="21"/>
                <w:szCs w:val="21"/>
              </w:rPr>
              <w:t>交通运输工程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eastAsia="仿宋_GB2312"/>
                <w:b w:val="0"/>
                <w:bCs/>
                <w:sz w:val="21"/>
                <w:szCs w:val="21"/>
              </w:rPr>
            </w:pPr>
            <w:r>
              <w:rPr>
                <w:rFonts w:hint="eastAsia" w:eastAsia="仿宋_GB2312"/>
                <w:b w:val="0"/>
                <w:bCs/>
                <w:sz w:val="21"/>
                <w:szCs w:val="21"/>
              </w:rPr>
              <w:t>船舶与海洋工程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eastAsia="仿宋_GB2312"/>
                <w:b w:val="0"/>
                <w:bCs/>
                <w:sz w:val="21"/>
                <w:szCs w:val="21"/>
              </w:rPr>
            </w:pPr>
            <w:r>
              <w:rPr>
                <w:rFonts w:hint="eastAsia" w:eastAsia="仿宋_GB2312"/>
                <w:b w:val="0"/>
                <w:bCs/>
                <w:sz w:val="21"/>
                <w:szCs w:val="21"/>
              </w:rPr>
              <w:t>控制科学与工程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eastAsia="仿宋_GB2312"/>
                <w:b w:val="0"/>
                <w:bCs/>
                <w:sz w:val="21"/>
                <w:szCs w:val="21"/>
              </w:rPr>
            </w:pPr>
            <w:r>
              <w:rPr>
                <w:rFonts w:hint="eastAsia" w:eastAsia="仿宋_GB2312"/>
                <w:b w:val="0"/>
                <w:bCs/>
                <w:sz w:val="21"/>
                <w:szCs w:val="21"/>
              </w:rPr>
              <w:t>信息与通信工程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eastAsia="仿宋_GB2312"/>
                <w:b w:val="0"/>
                <w:bCs/>
                <w:sz w:val="18"/>
                <w:szCs w:val="18"/>
              </w:rPr>
            </w:pPr>
            <w:r>
              <w:rPr>
                <w:rFonts w:hint="eastAsia" w:eastAsia="仿宋_GB2312"/>
                <w:b w:val="0"/>
                <w:bCs/>
                <w:sz w:val="18"/>
                <w:szCs w:val="18"/>
              </w:rPr>
              <w:t>计算机科学与技术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eastAsia="仿宋_GB2312"/>
                <w:b w:val="0"/>
                <w:bCs/>
                <w:sz w:val="21"/>
                <w:szCs w:val="21"/>
              </w:rPr>
            </w:pPr>
            <w:r>
              <w:rPr>
                <w:rFonts w:hint="eastAsia" w:eastAsia="仿宋_GB2312"/>
                <w:b w:val="0"/>
                <w:bCs/>
                <w:sz w:val="21"/>
                <w:szCs w:val="21"/>
              </w:rPr>
              <w:t>管理科学与工程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eastAsia="仿宋_GB2312"/>
                <w:b w:val="0"/>
                <w:bCs/>
                <w:sz w:val="21"/>
                <w:szCs w:val="21"/>
              </w:rPr>
              <w:t>法学及其他相关学科领域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lang w:eastAsia="zh-CN"/>
              </w:rPr>
              <w:t>博士</w:t>
            </w:r>
          </w:p>
        </w:tc>
        <w:tc>
          <w:tcPr>
            <w:tcW w:w="8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lang w:eastAsia="zh-CN"/>
              </w:rPr>
              <w:t>若干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Ⅰ类年薪45.5万元起(在全球Top200高校获得博士学位)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eastAsia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eastAsia="仿宋_GB2312"/>
                <w:sz w:val="21"/>
                <w:szCs w:val="21"/>
              </w:rPr>
              <w:t>Ⅱ类年薪35.5万元起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1"/>
                <w:szCs w:val="21"/>
              </w:rPr>
              <w:t>35周岁以下，获得博士研究生学历学位不超过3年的博士，或通过</w:t>
            </w:r>
            <w:r>
              <w:rPr>
                <w:rFonts w:hint="eastAsia" w:eastAsia="仿宋_GB2312"/>
                <w:sz w:val="21"/>
                <w:szCs w:val="21"/>
              </w:rPr>
              <w:t>博士</w:t>
            </w:r>
            <w:r>
              <w:rPr>
                <w:rFonts w:ascii="Times New Roman" w:hAnsi="Times New Roman" w:eastAsia="仿宋_GB2312" w:cs="Times New Roman"/>
                <w:kern w:val="2"/>
                <w:sz w:val="21"/>
                <w:szCs w:val="21"/>
              </w:rPr>
              <w:t>学位论文答辩的应届博士，具有较强的学术潜力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281" w:right="1417" w:bottom="1057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260C2D"/>
    <w:rsid w:val="00295EF0"/>
    <w:rsid w:val="002A4356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60141A"/>
    <w:rsid w:val="00676F5F"/>
    <w:rsid w:val="006A05F4"/>
    <w:rsid w:val="006A6755"/>
    <w:rsid w:val="006B50C7"/>
    <w:rsid w:val="006C5A21"/>
    <w:rsid w:val="0075608A"/>
    <w:rsid w:val="00784336"/>
    <w:rsid w:val="007C616F"/>
    <w:rsid w:val="00831F40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B44B6"/>
    <w:rsid w:val="00BE70B7"/>
    <w:rsid w:val="00BF3AF9"/>
    <w:rsid w:val="00C179FE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3952B3A"/>
    <w:rsid w:val="04C63CF3"/>
    <w:rsid w:val="089B68E7"/>
    <w:rsid w:val="09824923"/>
    <w:rsid w:val="1EAC6306"/>
    <w:rsid w:val="22292A54"/>
    <w:rsid w:val="28FE71EE"/>
    <w:rsid w:val="2A9E6E32"/>
    <w:rsid w:val="2B97678C"/>
    <w:rsid w:val="34AF620A"/>
    <w:rsid w:val="34C35E42"/>
    <w:rsid w:val="3F0B7F67"/>
    <w:rsid w:val="4026489D"/>
    <w:rsid w:val="42A54CA9"/>
    <w:rsid w:val="438D1816"/>
    <w:rsid w:val="4A8D0A5F"/>
    <w:rsid w:val="4CA13C9B"/>
    <w:rsid w:val="4EC4616D"/>
    <w:rsid w:val="4FE86AFE"/>
    <w:rsid w:val="57D95DA0"/>
    <w:rsid w:val="59F93D69"/>
    <w:rsid w:val="5AD826D3"/>
    <w:rsid w:val="5C10301B"/>
    <w:rsid w:val="5C1A796A"/>
    <w:rsid w:val="69861CF4"/>
    <w:rsid w:val="71690466"/>
    <w:rsid w:val="760A08D8"/>
    <w:rsid w:val="7CBE3BEB"/>
    <w:rsid w:val="7D626332"/>
    <w:rsid w:val="7FDF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  <w:style w:type="paragraph" w:styleId="4">
    <w:name w:val="HTML Preformatted"/>
    <w:basedOn w:val="1"/>
    <w:link w:val="1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HTML 预设格式 Char"/>
    <w:basedOn w:val="7"/>
    <w:link w:val="4"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脚 Char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5F685-DC85-491F-9755-02C272D7F0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325</Words>
  <Characters>1858</Characters>
  <Lines>15</Lines>
  <Paragraphs>4</Paragraphs>
  <TotalTime>0</TotalTime>
  <ScaleCrop>false</ScaleCrop>
  <LinksUpToDate>false</LinksUpToDate>
  <CharactersWithSpaces>2179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2017-10-24T06:59:00Z</dcterms:created>
  <dc:creator>USER</dc:creator>
  <cp:lastModifiedBy>任洪莹</cp:lastModifiedBy>
  <cp:lastPrinted>2021-03-11T02:49:00Z</cp:lastPrinted>
  <dcterms:modified xsi:type="dcterms:W3CDTF">2021-03-12T00:41:35Z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