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06232" w14:textId="77777777" w:rsidR="00EA0403" w:rsidRDefault="00B50DA4">
      <w:pPr>
        <w:spacing w:line="580" w:lineRule="exact"/>
        <w:rPr>
          <w:rFonts w:eastAsia="SimHei"/>
          <w:sz w:val="32"/>
          <w:szCs w:val="32"/>
        </w:rPr>
      </w:pPr>
      <w:r>
        <w:rPr>
          <w:rFonts w:eastAsia="SimHei"/>
          <w:sz w:val="32"/>
          <w:szCs w:val="32"/>
        </w:rPr>
        <w:t>附件：</w:t>
      </w:r>
    </w:p>
    <w:p w14:paraId="5283F3F4" w14:textId="77777777" w:rsidR="00EA0403" w:rsidRDefault="00B50DA4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“人才大篷车”招才引智活动</w:t>
      </w:r>
    </w:p>
    <w:p w14:paraId="2B32AA23" w14:textId="77777777" w:rsidR="00EA0403" w:rsidRDefault="00B50DA4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14:paraId="51B5DA07" w14:textId="4D48E14C" w:rsidR="00EA0403" w:rsidRDefault="00B50DA4">
      <w:pPr>
        <w:spacing w:line="580" w:lineRule="exact"/>
        <w:jc w:val="left"/>
        <w:rPr>
          <w:rFonts w:eastAsia="FangSong_GB2312" w:hint="eastAsia"/>
          <w:b/>
          <w:bCs/>
          <w:sz w:val="32"/>
          <w:szCs w:val="32"/>
        </w:rPr>
      </w:pPr>
      <w:r>
        <w:rPr>
          <w:rFonts w:ascii="SimHei" w:eastAsia="SimHei" w:hAnsi="SimHei" w:cs="SimHei" w:hint="eastAsia"/>
          <w:sz w:val="28"/>
          <w:szCs w:val="28"/>
        </w:rPr>
        <w:t>参会院校</w:t>
      </w:r>
      <w:r>
        <w:rPr>
          <w:rFonts w:eastAsia="FangSong_GB2312"/>
          <w:b/>
          <w:bCs/>
          <w:sz w:val="32"/>
          <w:szCs w:val="32"/>
        </w:rPr>
        <w:t>：</w:t>
      </w:r>
      <w:r w:rsidR="00973769">
        <w:rPr>
          <w:rFonts w:eastAsia="FangSong_GB2312" w:hint="eastAsia"/>
          <w:b/>
          <w:bCs/>
          <w:sz w:val="32"/>
          <w:szCs w:val="32"/>
        </w:rPr>
        <w:t>大连理工大学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098"/>
        <w:gridCol w:w="1022"/>
        <w:gridCol w:w="88"/>
        <w:gridCol w:w="763"/>
        <w:gridCol w:w="324"/>
        <w:gridCol w:w="1415"/>
        <w:gridCol w:w="812"/>
        <w:gridCol w:w="829"/>
        <w:gridCol w:w="1867"/>
      </w:tblGrid>
      <w:tr w:rsidR="00EA0403" w14:paraId="2EEFBE1F" w14:textId="77777777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14:paraId="487A2C2A" w14:textId="77777777" w:rsidR="00EA0403" w:rsidRDefault="00B50DA4">
            <w:pPr>
              <w:spacing w:line="580" w:lineRule="exact"/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5"/>
            <w:vAlign w:val="center"/>
          </w:tcPr>
          <w:p w14:paraId="11FD1722" w14:textId="4802016C" w:rsidR="00EA0403" w:rsidRDefault="001E191E">
            <w:pPr>
              <w:spacing w:line="580" w:lineRule="exact"/>
              <w:jc w:val="center"/>
              <w:rPr>
                <w:rFonts w:ascii="FangSong_GB2312" w:eastAsia="FangSong_GB2312" w:hAnsi="FangSong_GB2312" w:cs="FangSong_GB2312" w:hint="eastAsia"/>
                <w:bCs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 w:hint="eastAsia"/>
                <w:bCs/>
                <w:sz w:val="28"/>
                <w:szCs w:val="28"/>
              </w:rPr>
              <w:t>大连向量技术开发有限公司</w:t>
            </w:r>
          </w:p>
        </w:tc>
        <w:tc>
          <w:tcPr>
            <w:tcW w:w="1641" w:type="dxa"/>
            <w:gridSpan w:val="2"/>
            <w:vAlign w:val="center"/>
          </w:tcPr>
          <w:p w14:paraId="356D3EF5" w14:textId="77777777" w:rsidR="00EA0403" w:rsidRDefault="00B50DA4">
            <w:pPr>
              <w:spacing w:line="580" w:lineRule="exact"/>
              <w:jc w:val="center"/>
              <w:rPr>
                <w:rFonts w:ascii="SimHei" w:eastAsia="SimHei" w:hAnsi="SimHei" w:cs="SimHei"/>
                <w:b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 w14:paraId="3B14FB0C" w14:textId="5F40C550" w:rsidR="00EA0403" w:rsidRDefault="001E191E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32"/>
                <w:szCs w:val="32"/>
              </w:rPr>
            </w:pPr>
            <w:r>
              <w:rPr>
                <w:rFonts w:ascii="FangSong_GB2312" w:eastAsia="FangSong_GB2312" w:hAnsi="FangSong_GB2312" w:cs="FangSong_GB2312" w:hint="eastAsia"/>
                <w:bCs/>
                <w:sz w:val="32"/>
                <w:szCs w:val="32"/>
              </w:rPr>
              <w:t>外商投资</w:t>
            </w:r>
          </w:p>
        </w:tc>
      </w:tr>
      <w:tr w:rsidR="00EA0403" w14:paraId="32974A09" w14:textId="77777777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14:paraId="3E5D7F08" w14:textId="77777777" w:rsidR="00EA0403" w:rsidRDefault="00B50DA4">
            <w:pPr>
              <w:spacing w:line="580" w:lineRule="exact"/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5"/>
            <w:vAlign w:val="center"/>
          </w:tcPr>
          <w:p w14:paraId="23DF3298" w14:textId="0D0195CE" w:rsidR="00EA0403" w:rsidRDefault="001E191E">
            <w:pPr>
              <w:spacing w:line="580" w:lineRule="exact"/>
              <w:jc w:val="center"/>
              <w:rPr>
                <w:rFonts w:ascii="FangSong_GB2312" w:eastAsia="FangSong_GB2312" w:hAnsi="FangSong_GB2312" w:cs="FangSong_GB2312" w:hint="eastAsia"/>
                <w:bCs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 w:hint="eastAsia"/>
                <w:bCs/>
                <w:sz w:val="28"/>
                <w:szCs w:val="28"/>
              </w:rPr>
              <w:t>大连软件园1</w:t>
            </w:r>
            <w:r>
              <w:rPr>
                <w:rFonts w:ascii="FangSong_GB2312" w:eastAsia="FangSong_GB2312" w:hAnsi="FangSong_GB2312" w:cs="FangSong_GB2312"/>
                <w:bCs/>
                <w:sz w:val="28"/>
                <w:szCs w:val="28"/>
              </w:rPr>
              <w:t>2</w:t>
            </w:r>
            <w:r>
              <w:rPr>
                <w:rFonts w:ascii="FangSong_GB2312" w:eastAsia="FangSong_GB2312" w:hAnsi="FangSong_GB2312" w:cs="FangSong_GB2312" w:hint="eastAsia"/>
                <w:bCs/>
                <w:sz w:val="28"/>
                <w:szCs w:val="28"/>
              </w:rPr>
              <w:t>号楼7</w:t>
            </w:r>
            <w:r>
              <w:rPr>
                <w:rFonts w:ascii="FangSong_GB2312" w:eastAsia="FangSong_GB2312" w:hAnsi="FangSong_GB2312" w:cs="FangSong_GB2312"/>
                <w:bCs/>
                <w:sz w:val="28"/>
                <w:szCs w:val="28"/>
              </w:rPr>
              <w:t>01</w:t>
            </w:r>
          </w:p>
        </w:tc>
        <w:tc>
          <w:tcPr>
            <w:tcW w:w="1641" w:type="dxa"/>
            <w:gridSpan w:val="2"/>
            <w:vAlign w:val="center"/>
          </w:tcPr>
          <w:p w14:paraId="44A4BF25" w14:textId="77777777" w:rsidR="00EA0403" w:rsidRDefault="00B50DA4">
            <w:pPr>
              <w:spacing w:line="580" w:lineRule="exact"/>
              <w:jc w:val="center"/>
              <w:rPr>
                <w:rFonts w:ascii="SimHei" w:eastAsia="SimHei" w:hAnsi="SimHei" w:cs="SimHei"/>
                <w:b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 w14:paraId="7F45C4AE" w14:textId="63DA0C47" w:rsidR="00EA0403" w:rsidRDefault="001E191E">
            <w:pPr>
              <w:spacing w:line="580" w:lineRule="exact"/>
              <w:jc w:val="center"/>
              <w:rPr>
                <w:rFonts w:ascii="FangSong_GB2312" w:eastAsia="FangSong_GB2312" w:hAnsi="FangSong_GB2312" w:cs="FangSong_GB2312" w:hint="eastAsia"/>
                <w:bCs/>
                <w:sz w:val="32"/>
                <w:szCs w:val="32"/>
              </w:rPr>
            </w:pPr>
            <w:r>
              <w:rPr>
                <w:rFonts w:ascii="FangSong_GB2312" w:eastAsia="FangSong_GB2312" w:hAnsi="FangSong_GB2312" w:cs="FangSong_GB2312" w:hint="eastAsia"/>
                <w:bCs/>
                <w:sz w:val="32"/>
                <w:szCs w:val="32"/>
              </w:rPr>
              <w:t>建筑设计</w:t>
            </w:r>
          </w:p>
        </w:tc>
      </w:tr>
      <w:tr w:rsidR="00EA0403" w:rsidRPr="001E191E" w14:paraId="24F29275" w14:textId="77777777" w:rsidTr="001E191E">
        <w:trPr>
          <w:trHeight w:hRule="exact" w:val="619"/>
        </w:trPr>
        <w:tc>
          <w:tcPr>
            <w:tcW w:w="1940" w:type="dxa"/>
            <w:gridSpan w:val="2"/>
            <w:vAlign w:val="center"/>
          </w:tcPr>
          <w:p w14:paraId="71001ACD" w14:textId="77777777" w:rsidR="00EA0403" w:rsidRDefault="00B50DA4">
            <w:pPr>
              <w:spacing w:line="580" w:lineRule="exact"/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联系人</w:t>
            </w:r>
          </w:p>
        </w:tc>
        <w:tc>
          <w:tcPr>
            <w:tcW w:w="1022" w:type="dxa"/>
            <w:tcBorders>
              <w:right w:val="single" w:sz="4" w:space="0" w:color="auto"/>
            </w:tcBorders>
            <w:vAlign w:val="center"/>
          </w:tcPr>
          <w:p w14:paraId="2C111B04" w14:textId="55A4641D" w:rsidR="00EA0403" w:rsidRDefault="001E191E" w:rsidP="001E191E">
            <w:pPr>
              <w:spacing w:line="580" w:lineRule="exact"/>
              <w:rPr>
                <w:rFonts w:ascii="FangSong_GB2312" w:eastAsia="FangSong_GB2312" w:hAnsi="FangSong_GB2312" w:cs="FangSong_GB2312" w:hint="eastAsia"/>
                <w:b/>
                <w:sz w:val="32"/>
                <w:szCs w:val="32"/>
              </w:rPr>
            </w:pPr>
            <w:r>
              <w:rPr>
                <w:rFonts w:ascii="FangSong_GB2312" w:eastAsia="FangSong_GB2312" w:hAnsi="FangSong_GB2312" w:cs="FangSong_GB2312" w:hint="eastAsia"/>
                <w:b/>
                <w:sz w:val="32"/>
                <w:szCs w:val="32"/>
              </w:rPr>
              <w:t>阎红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63BB3" w14:textId="77777777" w:rsidR="00EA0403" w:rsidRDefault="00B50DA4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/>
                <w:sz w:val="32"/>
                <w:szCs w:val="32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电话</w:t>
            </w:r>
          </w:p>
        </w:tc>
        <w:tc>
          <w:tcPr>
            <w:tcW w:w="1739" w:type="dxa"/>
            <w:gridSpan w:val="2"/>
            <w:tcBorders>
              <w:left w:val="single" w:sz="4" w:space="0" w:color="auto"/>
            </w:tcBorders>
            <w:vAlign w:val="center"/>
          </w:tcPr>
          <w:p w14:paraId="4C6D144C" w14:textId="3FE7A326" w:rsidR="00EA0403" w:rsidRDefault="001E191E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/>
                <w:sz w:val="32"/>
                <w:szCs w:val="32"/>
              </w:rPr>
            </w:pPr>
            <w:r>
              <w:rPr>
                <w:rFonts w:ascii="FangSong_GB2312" w:eastAsia="FangSong_GB2312" w:hAnsi="FangSong_GB2312" w:cs="FangSong_GB2312"/>
                <w:b/>
                <w:sz w:val="32"/>
                <w:szCs w:val="32"/>
              </w:rPr>
              <w:t>39722128</w:t>
            </w:r>
          </w:p>
        </w:tc>
        <w:tc>
          <w:tcPr>
            <w:tcW w:w="1641" w:type="dxa"/>
            <w:gridSpan w:val="2"/>
            <w:vAlign w:val="center"/>
          </w:tcPr>
          <w:p w14:paraId="0FB09263" w14:textId="77777777" w:rsidR="00EA0403" w:rsidRDefault="00B50DA4">
            <w:pPr>
              <w:spacing w:line="580" w:lineRule="exact"/>
              <w:jc w:val="center"/>
              <w:rPr>
                <w:rFonts w:ascii="SimHei" w:eastAsia="SimHei" w:hAnsi="SimHei" w:cs="SimHei"/>
                <w:b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手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 xml:space="preserve">  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>机</w:t>
            </w:r>
          </w:p>
        </w:tc>
        <w:tc>
          <w:tcPr>
            <w:tcW w:w="1867" w:type="dxa"/>
            <w:vAlign w:val="center"/>
          </w:tcPr>
          <w:p w14:paraId="03EC8D3A" w14:textId="265E37EC" w:rsidR="00EA0403" w:rsidRPr="001E191E" w:rsidRDefault="001E191E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30"/>
                <w:szCs w:val="30"/>
              </w:rPr>
            </w:pPr>
            <w:r w:rsidRPr="001E191E">
              <w:rPr>
                <w:rFonts w:ascii="FangSong_GB2312" w:eastAsia="FangSong_GB2312" w:hAnsi="FangSong_GB2312" w:cs="FangSong_GB2312" w:hint="eastAsia"/>
                <w:bCs/>
                <w:sz w:val="30"/>
                <w:szCs w:val="30"/>
              </w:rPr>
              <w:t>1</w:t>
            </w:r>
            <w:r w:rsidRPr="001E191E">
              <w:rPr>
                <w:rFonts w:ascii="FangSong_GB2312" w:eastAsia="FangSong_GB2312" w:hAnsi="FangSong_GB2312" w:cs="FangSong_GB2312"/>
                <w:bCs/>
                <w:sz w:val="30"/>
                <w:szCs w:val="30"/>
              </w:rPr>
              <w:t>5524732590</w:t>
            </w:r>
          </w:p>
        </w:tc>
      </w:tr>
      <w:tr w:rsidR="00EA0403" w14:paraId="03B3F177" w14:textId="77777777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14:paraId="08E968AD" w14:textId="77777777" w:rsidR="00EA0403" w:rsidRDefault="00B50DA4">
            <w:pPr>
              <w:spacing w:line="580" w:lineRule="exact"/>
              <w:jc w:val="center"/>
              <w:rPr>
                <w:rFonts w:ascii="SimHei" w:eastAsia="SimHei" w:hAnsi="SimHei" w:cs="SimHei"/>
                <w:b/>
                <w:sz w:val="28"/>
                <w:szCs w:val="28"/>
              </w:rPr>
            </w:pPr>
            <w:r>
              <w:rPr>
                <w:rFonts w:eastAsia="SimHei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5"/>
            <w:vAlign w:val="center"/>
          </w:tcPr>
          <w:p w14:paraId="7D6163F9" w14:textId="0FC53368" w:rsidR="00EA0403" w:rsidRDefault="001E191E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/>
                <w:sz w:val="32"/>
                <w:szCs w:val="32"/>
              </w:rPr>
            </w:pPr>
            <w:r>
              <w:rPr>
                <w:rFonts w:ascii="FangSong_GB2312" w:eastAsia="FangSong_GB2312" w:hAnsi="FangSong_GB2312" w:cs="FangSong_GB2312" w:hint="eastAsia"/>
                <w:b/>
                <w:sz w:val="32"/>
                <w:szCs w:val="32"/>
              </w:rPr>
              <w:t>6</w:t>
            </w:r>
            <w:r>
              <w:rPr>
                <w:rFonts w:ascii="FangSong_GB2312" w:eastAsia="FangSong_GB2312" w:hAnsi="FangSong_GB2312" w:cs="FangSong_GB2312"/>
                <w:b/>
                <w:sz w:val="32"/>
                <w:szCs w:val="32"/>
              </w:rPr>
              <w:t>42290650@qq.com</w:t>
            </w:r>
          </w:p>
        </w:tc>
        <w:tc>
          <w:tcPr>
            <w:tcW w:w="1641" w:type="dxa"/>
            <w:gridSpan w:val="2"/>
            <w:vAlign w:val="center"/>
          </w:tcPr>
          <w:p w14:paraId="1C455154" w14:textId="77777777" w:rsidR="00EA0403" w:rsidRDefault="00B50DA4">
            <w:pPr>
              <w:spacing w:line="580" w:lineRule="exact"/>
              <w:jc w:val="center"/>
              <w:rPr>
                <w:rFonts w:ascii="SimHei" w:eastAsia="SimHei" w:hAnsi="SimHei" w:cs="SimHei"/>
                <w:b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传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 xml:space="preserve">  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>真</w:t>
            </w:r>
          </w:p>
        </w:tc>
        <w:tc>
          <w:tcPr>
            <w:tcW w:w="1867" w:type="dxa"/>
            <w:vAlign w:val="center"/>
          </w:tcPr>
          <w:p w14:paraId="2A4DBF63" w14:textId="77777777" w:rsidR="00EA0403" w:rsidRDefault="00EA0403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32"/>
                <w:szCs w:val="32"/>
              </w:rPr>
            </w:pPr>
          </w:p>
        </w:tc>
      </w:tr>
      <w:tr w:rsidR="00EA0403" w14:paraId="03851F66" w14:textId="77777777" w:rsidTr="001E191E">
        <w:trPr>
          <w:cantSplit/>
          <w:trHeight w:hRule="exact" w:val="3023"/>
        </w:trPr>
        <w:tc>
          <w:tcPr>
            <w:tcW w:w="1940" w:type="dxa"/>
            <w:gridSpan w:val="2"/>
            <w:textDirection w:val="tbRlV"/>
            <w:vAlign w:val="center"/>
          </w:tcPr>
          <w:p w14:paraId="2943140F" w14:textId="77777777" w:rsidR="00EA0403" w:rsidRDefault="00B50DA4">
            <w:pPr>
              <w:spacing w:line="580" w:lineRule="exact"/>
              <w:ind w:left="113" w:right="113"/>
              <w:jc w:val="center"/>
              <w:rPr>
                <w:rFonts w:eastAsia="FangSong_GB2312"/>
                <w:b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单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 xml:space="preserve"> 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>位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 xml:space="preserve"> 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>简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 xml:space="preserve"> 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>介</w:t>
            </w:r>
          </w:p>
        </w:tc>
        <w:tc>
          <w:tcPr>
            <w:tcW w:w="7120" w:type="dxa"/>
            <w:gridSpan w:val="8"/>
            <w:vAlign w:val="center"/>
          </w:tcPr>
          <w:p w14:paraId="13F74888" w14:textId="520BB0A4" w:rsidR="001E191E" w:rsidRPr="001E191E" w:rsidRDefault="001E191E" w:rsidP="001E191E">
            <w:pPr>
              <w:adjustRightInd w:val="0"/>
              <w:snapToGrid w:val="0"/>
              <w:rPr>
                <w:rFonts w:ascii="SimSun" w:eastAsia="ＭＳ 明朝" w:hAnsi="SimSun" w:cs="ＭＳ Ｐゴシック" w:hint="eastAsia"/>
                <w:color w:val="000000"/>
                <w:sz w:val="22"/>
                <w:szCs w:val="22"/>
                <w:lang w:eastAsia="ja-JP"/>
              </w:rPr>
            </w:pPr>
            <w:r w:rsidRPr="001E191E">
              <w:rPr>
                <w:rFonts w:ascii="SimSun" w:hAnsi="SimSun" w:cs="ＭＳ Ｐゴシック" w:hint="eastAsia"/>
                <w:color w:val="000000"/>
                <w:sz w:val="22"/>
                <w:szCs w:val="22"/>
                <w:lang w:eastAsia="ja-JP"/>
              </w:rPr>
              <w:t>大连向量技术开发有限公司是株式会社ベクトル・ジャパン在大连投资设立的分公司，其性质是日本独资企业，主要从事日本建筑、土木结构设计（以钢筋混凝土结构为主），日本总部是一家具有一级建筑设计资格的公司。</w:t>
            </w:r>
          </w:p>
          <w:p w14:paraId="4CDDC53D" w14:textId="59E44BDC" w:rsidR="001E191E" w:rsidRPr="001E191E" w:rsidRDefault="001E191E" w:rsidP="001E191E">
            <w:pPr>
              <w:widowControl/>
              <w:spacing w:line="375" w:lineRule="atLeast"/>
              <w:ind w:left="1840" w:hangingChars="833" w:hanging="1840"/>
              <w:jc w:val="left"/>
              <w:rPr>
                <w:rFonts w:ascii="SimSun" w:hAnsi="SimSun" w:cs="ＭＳ Ｐゴシック"/>
                <w:color w:val="000000"/>
                <w:sz w:val="22"/>
                <w:szCs w:val="22"/>
              </w:rPr>
            </w:pPr>
            <w:r w:rsidRPr="00973769">
              <w:rPr>
                <w:rFonts w:ascii="SimSun" w:hAnsi="SimSun" w:cs="ＭＳ Ｐゴシック" w:hint="eastAsia"/>
                <w:b/>
                <w:color w:val="333399"/>
                <w:sz w:val="22"/>
                <w:szCs w:val="22"/>
                <w:u w:val="single"/>
              </w:rPr>
              <w:t>经营宗旨:</w:t>
            </w:r>
            <w:r w:rsidRPr="001E191E">
              <w:rPr>
                <w:rFonts w:ascii="SimSun" w:hAnsi="SimSun" w:cs="ＭＳ Ｐゴシック" w:hint="eastAsia"/>
                <w:color w:val="000000"/>
                <w:sz w:val="22"/>
                <w:szCs w:val="22"/>
              </w:rPr>
              <w:t>让全体员工得到物心两面的幸福。</w:t>
            </w:r>
          </w:p>
          <w:p w14:paraId="76066EBC" w14:textId="3A1954B0" w:rsidR="001E191E" w:rsidRDefault="001E191E" w:rsidP="001E191E">
            <w:pPr>
              <w:rPr>
                <w:rFonts w:ascii="SimSun" w:hAnsi="SimSun" w:cs="ＭＳ Ｐゴシック"/>
                <w:color w:val="000000"/>
                <w:sz w:val="22"/>
                <w:szCs w:val="22"/>
              </w:rPr>
            </w:pPr>
            <w:r w:rsidRPr="00973769">
              <w:rPr>
                <w:rFonts w:ascii="SimSun" w:hAnsi="SimSun" w:cs="ＭＳ Ｐゴシック" w:hint="eastAsia"/>
                <w:b/>
                <w:color w:val="333399"/>
                <w:sz w:val="22"/>
                <w:szCs w:val="22"/>
                <w:u w:val="single"/>
              </w:rPr>
              <w:t>教育体制:</w:t>
            </w:r>
            <w:r>
              <w:rPr>
                <w:rFonts w:ascii="SimSun" w:hAnsi="SimSun" w:cs="ＭＳ Ｐゴシック" w:hint="eastAsia"/>
                <w:color w:val="000000"/>
                <w:sz w:val="22"/>
                <w:szCs w:val="22"/>
              </w:rPr>
              <w:t>基础及专项技能</w:t>
            </w:r>
            <w:r w:rsidRPr="001E191E">
              <w:rPr>
                <w:rFonts w:ascii="SimSun" w:hAnsi="SimSun" w:cs="ＭＳ Ｐゴシック" w:hint="eastAsia"/>
                <w:color w:val="000000"/>
                <w:sz w:val="22"/>
                <w:szCs w:val="22"/>
              </w:rPr>
              <w:t>培训期，配有专业技术人员负责培训。</w:t>
            </w:r>
          </w:p>
          <w:p w14:paraId="45154742" w14:textId="42634979" w:rsidR="001E191E" w:rsidRDefault="001E191E" w:rsidP="00973769">
            <w:pPr>
              <w:ind w:firstLineChars="450" w:firstLine="990"/>
              <w:rPr>
                <w:rFonts w:ascii="SimSun" w:hAnsi="SimSun" w:cs="ＭＳ Ｐゴシック"/>
                <w:color w:val="000000"/>
                <w:sz w:val="22"/>
                <w:szCs w:val="22"/>
              </w:rPr>
            </w:pPr>
            <w:r w:rsidRPr="001E191E">
              <w:rPr>
                <w:rFonts w:ascii="SimSun" w:hAnsi="SimSun" w:cs="ＭＳ Ｐゴシック" w:hint="eastAsia"/>
                <w:color w:val="000000"/>
                <w:sz w:val="22"/>
                <w:szCs w:val="22"/>
              </w:rPr>
              <w:t>让你边实践边学习，从而很快地掌握相关技术。</w:t>
            </w:r>
          </w:p>
          <w:p w14:paraId="6B49DDFD" w14:textId="77777777" w:rsidR="00973769" w:rsidRDefault="001E191E" w:rsidP="001E191E">
            <w:pPr>
              <w:widowControl/>
              <w:spacing w:line="375" w:lineRule="atLeast"/>
              <w:ind w:left="1653" w:hangingChars="784" w:hanging="1653"/>
              <w:jc w:val="left"/>
              <w:rPr>
                <w:rFonts w:ascii="SimSun" w:hAnsi="SimSun" w:cs="ＭＳ Ｐゴシック"/>
                <w:color w:val="000000"/>
              </w:rPr>
            </w:pPr>
            <w:r w:rsidRPr="00973769">
              <w:rPr>
                <w:rFonts w:ascii="SimSun" w:hAnsi="SimSun" w:cs="ＭＳ Ｐゴシック" w:hint="eastAsia"/>
                <w:b/>
                <w:color w:val="333399"/>
                <w:u w:val="single"/>
              </w:rPr>
              <w:t>管理方法：</w:t>
            </w:r>
            <w:r w:rsidRPr="00CA6D5A">
              <w:rPr>
                <w:rFonts w:ascii="SimSun" w:hAnsi="SimSun" w:cs="ＭＳ Ｐゴシック" w:hint="eastAsia"/>
                <w:color w:val="000000"/>
              </w:rPr>
              <w:t>引进世界50</w:t>
            </w:r>
            <w:r w:rsidRPr="00CA6D5A">
              <w:rPr>
                <w:rFonts w:ascii="SimSun" w:eastAsia="ＭＳ 明朝" w:hAnsi="SimSun" w:cs="ＭＳ Ｐゴシック" w:hint="eastAsia"/>
                <w:color w:val="000000"/>
              </w:rPr>
              <w:t>0</w:t>
            </w:r>
            <w:r w:rsidRPr="00CA6D5A">
              <w:rPr>
                <w:rFonts w:ascii="SimSun" w:hAnsi="SimSun" w:cs="ＭＳ Ｐゴシック" w:hint="eastAsia"/>
                <w:color w:val="000000"/>
              </w:rPr>
              <w:t>强企业京瓷公司的单位小时核算制度，通过提高</w:t>
            </w:r>
          </w:p>
          <w:p w14:paraId="7D8BBE7E" w14:textId="4C621EF1" w:rsidR="001E191E" w:rsidRPr="001E191E" w:rsidRDefault="001E191E" w:rsidP="00973769">
            <w:pPr>
              <w:widowControl/>
              <w:spacing w:line="375" w:lineRule="atLeast"/>
              <w:ind w:leftChars="500" w:left="1646" w:hangingChars="284" w:hanging="596"/>
              <w:jc w:val="left"/>
              <w:rPr>
                <w:rFonts w:ascii="SimSun" w:hAnsi="SimSun" w:cs="ＭＳ Ｐゴシック" w:hint="eastAsia"/>
                <w:color w:val="000000"/>
                <w:sz w:val="22"/>
                <w:szCs w:val="22"/>
              </w:rPr>
            </w:pPr>
            <w:r w:rsidRPr="00CA6D5A">
              <w:rPr>
                <w:rFonts w:ascii="SimSun" w:hAnsi="SimSun" w:cs="ＭＳ Ｐゴシック" w:hint="eastAsia"/>
                <w:color w:val="000000"/>
              </w:rPr>
              <w:t>单位小时创造价值的方法提高工作效率，减少浪费。在人事方面也参考单位小时创造价值来评价。</w:t>
            </w:r>
          </w:p>
          <w:p w14:paraId="0D655546" w14:textId="10A64581" w:rsidR="00EA0403" w:rsidRPr="001E191E" w:rsidRDefault="00EA0403">
            <w:pPr>
              <w:spacing w:line="580" w:lineRule="exact"/>
              <w:ind w:firstLine="480"/>
              <w:rPr>
                <w:rFonts w:eastAsia="FangSong_GB2312"/>
                <w:b/>
                <w:sz w:val="22"/>
                <w:szCs w:val="22"/>
              </w:rPr>
            </w:pPr>
          </w:p>
        </w:tc>
      </w:tr>
      <w:tr w:rsidR="00EA0403" w14:paraId="45225859" w14:textId="77777777">
        <w:trPr>
          <w:trHeight w:hRule="exact" w:val="689"/>
        </w:trPr>
        <w:tc>
          <w:tcPr>
            <w:tcW w:w="9060" w:type="dxa"/>
            <w:gridSpan w:val="10"/>
            <w:vAlign w:val="center"/>
          </w:tcPr>
          <w:p w14:paraId="25122BAD" w14:textId="77777777" w:rsidR="00EA0403" w:rsidRDefault="00B50DA4">
            <w:pPr>
              <w:spacing w:line="580" w:lineRule="exact"/>
              <w:jc w:val="center"/>
              <w:rPr>
                <w:rFonts w:eastAsia="FangSong_GB2312"/>
                <w:b/>
                <w:sz w:val="32"/>
                <w:szCs w:val="32"/>
              </w:rPr>
            </w:pPr>
            <w:r>
              <w:rPr>
                <w:rFonts w:ascii="SimHei" w:eastAsia="SimHei" w:hAnsi="SimHei" w:cs="SimHei"/>
                <w:sz w:val="28"/>
                <w:szCs w:val="28"/>
              </w:rPr>
              <w:t>招</w:t>
            </w:r>
            <w:r>
              <w:rPr>
                <w:rFonts w:ascii="SimHei" w:eastAsia="SimHei" w:hAnsi="SimHei" w:cs="SimHei"/>
                <w:sz w:val="28"/>
                <w:szCs w:val="28"/>
              </w:rPr>
              <w:t xml:space="preserve">  </w:t>
            </w:r>
            <w:r>
              <w:rPr>
                <w:rFonts w:ascii="SimHei" w:eastAsia="SimHei" w:hAnsi="SimHei" w:cs="SimHei" w:hint="eastAsia"/>
                <w:sz w:val="28"/>
                <w:szCs w:val="28"/>
              </w:rPr>
              <w:t xml:space="preserve"> </w:t>
            </w:r>
            <w:r>
              <w:rPr>
                <w:rFonts w:ascii="SimHei" w:eastAsia="SimHei" w:hAnsi="SimHei" w:cs="SimHei"/>
                <w:sz w:val="28"/>
                <w:szCs w:val="28"/>
              </w:rPr>
              <w:t>聘</w:t>
            </w:r>
            <w:r>
              <w:rPr>
                <w:rFonts w:ascii="SimHei" w:eastAsia="SimHei" w:hAnsi="SimHei" w:cs="SimHei"/>
                <w:sz w:val="28"/>
                <w:szCs w:val="28"/>
              </w:rPr>
              <w:t xml:space="preserve">  </w:t>
            </w:r>
            <w:r>
              <w:rPr>
                <w:rFonts w:ascii="SimHei" w:eastAsia="SimHei" w:hAnsi="SimHei" w:cs="SimHei"/>
                <w:sz w:val="28"/>
                <w:szCs w:val="28"/>
              </w:rPr>
              <w:t>信</w:t>
            </w:r>
            <w:r>
              <w:rPr>
                <w:rFonts w:ascii="SimHei" w:eastAsia="SimHei" w:hAnsi="SimHei" w:cs="SimHei"/>
                <w:sz w:val="28"/>
                <w:szCs w:val="28"/>
              </w:rPr>
              <w:t xml:space="preserve">  </w:t>
            </w:r>
            <w:r>
              <w:rPr>
                <w:rFonts w:ascii="SimHei" w:eastAsia="SimHei" w:hAnsi="SimHei" w:cs="SimHei"/>
                <w:sz w:val="28"/>
                <w:szCs w:val="28"/>
              </w:rPr>
              <w:t>息</w:t>
            </w:r>
          </w:p>
        </w:tc>
      </w:tr>
      <w:tr w:rsidR="00973769" w14:paraId="2811701A" w14:textId="77777777" w:rsidTr="00830904">
        <w:trPr>
          <w:trHeight w:hRule="exact" w:val="704"/>
        </w:trPr>
        <w:tc>
          <w:tcPr>
            <w:tcW w:w="842" w:type="dxa"/>
          </w:tcPr>
          <w:p w14:paraId="51A439A1" w14:textId="77777777" w:rsidR="00973769" w:rsidRDefault="00973769">
            <w:pPr>
              <w:spacing w:line="580" w:lineRule="exact"/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序号</w:t>
            </w:r>
          </w:p>
        </w:tc>
        <w:tc>
          <w:tcPr>
            <w:tcW w:w="1098" w:type="dxa"/>
          </w:tcPr>
          <w:p w14:paraId="2443B386" w14:textId="77777777" w:rsidR="00973769" w:rsidRDefault="00973769">
            <w:pPr>
              <w:spacing w:line="580" w:lineRule="exact"/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/>
                <w:sz w:val="28"/>
                <w:szCs w:val="28"/>
              </w:rPr>
              <w:t>岗位</w:t>
            </w:r>
          </w:p>
        </w:tc>
        <w:tc>
          <w:tcPr>
            <w:tcW w:w="1110" w:type="dxa"/>
            <w:gridSpan w:val="2"/>
          </w:tcPr>
          <w:p w14:paraId="544AF3F2" w14:textId="77777777" w:rsidR="00973769" w:rsidRDefault="00973769">
            <w:pPr>
              <w:spacing w:line="580" w:lineRule="exact"/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</w:tcPr>
          <w:p w14:paraId="5A7D63B4" w14:textId="77777777" w:rsidR="00973769" w:rsidRDefault="00973769">
            <w:pPr>
              <w:spacing w:line="580" w:lineRule="exact"/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/>
                <w:sz w:val="28"/>
                <w:szCs w:val="28"/>
              </w:rPr>
              <w:t>学历</w:t>
            </w:r>
          </w:p>
        </w:tc>
        <w:tc>
          <w:tcPr>
            <w:tcW w:w="2227" w:type="dxa"/>
            <w:gridSpan w:val="2"/>
          </w:tcPr>
          <w:p w14:paraId="1766D399" w14:textId="77777777" w:rsidR="00973769" w:rsidRDefault="00973769">
            <w:pPr>
              <w:spacing w:line="580" w:lineRule="exact"/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/>
                <w:sz w:val="28"/>
                <w:szCs w:val="28"/>
              </w:rPr>
              <w:t>人数</w:t>
            </w:r>
          </w:p>
        </w:tc>
        <w:tc>
          <w:tcPr>
            <w:tcW w:w="2696" w:type="dxa"/>
            <w:gridSpan w:val="2"/>
          </w:tcPr>
          <w:p w14:paraId="7A3D9887" w14:textId="12EB92B4" w:rsidR="00973769" w:rsidRDefault="00973769">
            <w:pPr>
              <w:spacing w:line="580" w:lineRule="exact"/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/>
                <w:sz w:val="28"/>
                <w:szCs w:val="28"/>
              </w:rPr>
              <w:t>提供薪资</w:t>
            </w:r>
          </w:p>
        </w:tc>
      </w:tr>
      <w:tr w:rsidR="00973769" w14:paraId="57FA6089" w14:textId="77777777" w:rsidTr="00646C54">
        <w:trPr>
          <w:trHeight w:hRule="exact" w:val="618"/>
        </w:trPr>
        <w:tc>
          <w:tcPr>
            <w:tcW w:w="842" w:type="dxa"/>
            <w:vMerge w:val="restart"/>
            <w:vAlign w:val="center"/>
          </w:tcPr>
          <w:p w14:paraId="67106B3D" w14:textId="77777777" w:rsidR="00973769" w:rsidRDefault="00973769">
            <w:pPr>
              <w:spacing w:line="580" w:lineRule="exact"/>
              <w:jc w:val="center"/>
              <w:rPr>
                <w:rFonts w:eastAsia="FangSong_GB2312"/>
                <w:bCs/>
                <w:sz w:val="28"/>
                <w:szCs w:val="28"/>
              </w:rPr>
            </w:pPr>
            <w:r>
              <w:rPr>
                <w:rFonts w:eastAsia="FangSong_GB2312" w:hint="eastAsia"/>
                <w:bCs/>
                <w:sz w:val="28"/>
                <w:szCs w:val="28"/>
              </w:rPr>
              <w:t>1</w:t>
            </w:r>
          </w:p>
          <w:p w14:paraId="40064F11" w14:textId="604AD7A9" w:rsidR="00973769" w:rsidRDefault="00973769" w:rsidP="00626D6A">
            <w:pPr>
              <w:spacing w:line="580" w:lineRule="exact"/>
              <w:jc w:val="center"/>
              <w:rPr>
                <w:rFonts w:eastAsia="FangSong_GB2312"/>
                <w:bCs/>
                <w:sz w:val="28"/>
                <w:szCs w:val="28"/>
              </w:rPr>
            </w:pPr>
          </w:p>
        </w:tc>
        <w:tc>
          <w:tcPr>
            <w:tcW w:w="1098" w:type="dxa"/>
            <w:vMerge w:val="restart"/>
          </w:tcPr>
          <w:p w14:paraId="4D140CCD" w14:textId="1DF0C497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  <w:r w:rsidRPr="00973769">
              <w:rPr>
                <w:rFonts w:ascii="FangSong_GB2312" w:eastAsia="FangSong_GB2312" w:hAnsi="FangSong_GB2312" w:cs="FangSong_GB2312" w:hint="eastAsia"/>
                <w:bCs/>
                <w:sz w:val="22"/>
                <w:szCs w:val="22"/>
              </w:rPr>
              <w:t>结构设计</w:t>
            </w:r>
          </w:p>
        </w:tc>
        <w:tc>
          <w:tcPr>
            <w:tcW w:w="1110" w:type="dxa"/>
            <w:gridSpan w:val="2"/>
          </w:tcPr>
          <w:p w14:paraId="153BF535" w14:textId="03B25889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  <w:r w:rsidRPr="00973769">
              <w:rPr>
                <w:rFonts w:ascii="FangSong_GB2312" w:eastAsia="FangSong_GB2312" w:hAnsi="FangSong_GB2312" w:cs="FangSong_GB2312" w:hint="eastAsia"/>
                <w:bCs/>
                <w:sz w:val="22"/>
                <w:szCs w:val="22"/>
              </w:rPr>
              <w:t>土木工程</w:t>
            </w:r>
          </w:p>
        </w:tc>
        <w:tc>
          <w:tcPr>
            <w:tcW w:w="1087" w:type="dxa"/>
            <w:gridSpan w:val="2"/>
            <w:vMerge w:val="restart"/>
          </w:tcPr>
          <w:p w14:paraId="383AB8D6" w14:textId="1968954A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  <w:r>
              <w:rPr>
                <w:rFonts w:ascii="FangSong_GB2312" w:eastAsia="FangSong_GB2312" w:hAnsi="FangSong_GB2312" w:cs="FangSong_GB2312" w:hint="eastAsia"/>
                <w:bCs/>
                <w:sz w:val="22"/>
                <w:szCs w:val="22"/>
              </w:rPr>
              <w:t>大学</w:t>
            </w:r>
          </w:p>
        </w:tc>
        <w:tc>
          <w:tcPr>
            <w:tcW w:w="2227" w:type="dxa"/>
            <w:gridSpan w:val="2"/>
            <w:vMerge w:val="restart"/>
          </w:tcPr>
          <w:p w14:paraId="3FD1C7A1" w14:textId="5C33FF23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  <w:r>
              <w:rPr>
                <w:rFonts w:ascii="FangSong_GB2312" w:eastAsia="FangSong_GB2312" w:hAnsi="FangSong_GB2312" w:cs="FangSong_GB2312" w:hint="eastAsia"/>
                <w:bCs/>
                <w:sz w:val="22"/>
                <w:szCs w:val="22"/>
              </w:rPr>
              <w:t>3</w:t>
            </w:r>
          </w:p>
        </w:tc>
        <w:tc>
          <w:tcPr>
            <w:tcW w:w="2696" w:type="dxa"/>
            <w:gridSpan w:val="2"/>
            <w:vMerge w:val="restart"/>
          </w:tcPr>
          <w:p w14:paraId="43C9BCE9" w14:textId="77777777" w:rsidR="00973769" w:rsidRDefault="00973769" w:rsidP="00973769">
            <w:pPr>
              <w:ind w:firstLineChars="500" w:firstLine="1100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</w:p>
          <w:p w14:paraId="66F173F5" w14:textId="093B521C" w:rsidR="00973769" w:rsidRPr="00973769" w:rsidRDefault="00973769" w:rsidP="00973769">
            <w:pPr>
              <w:ind w:firstLineChars="300" w:firstLine="660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  <w:r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  <w:t>4600-5000</w:t>
            </w:r>
          </w:p>
        </w:tc>
      </w:tr>
      <w:tr w:rsidR="00973769" w14:paraId="38CA63D1" w14:textId="77777777" w:rsidTr="00646C54">
        <w:trPr>
          <w:trHeight w:hRule="exact" w:val="596"/>
        </w:trPr>
        <w:tc>
          <w:tcPr>
            <w:tcW w:w="842" w:type="dxa"/>
            <w:vMerge/>
            <w:vAlign w:val="center"/>
          </w:tcPr>
          <w:p w14:paraId="3B563C24" w14:textId="04BD23BB" w:rsidR="00973769" w:rsidRDefault="00973769">
            <w:pPr>
              <w:spacing w:line="580" w:lineRule="exact"/>
              <w:jc w:val="center"/>
              <w:rPr>
                <w:rFonts w:eastAsia="FangSong_GB2312"/>
                <w:bCs/>
                <w:sz w:val="28"/>
                <w:szCs w:val="28"/>
              </w:rPr>
            </w:pPr>
          </w:p>
        </w:tc>
        <w:tc>
          <w:tcPr>
            <w:tcW w:w="1098" w:type="dxa"/>
            <w:vMerge/>
          </w:tcPr>
          <w:p w14:paraId="764DF8C8" w14:textId="77777777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</w:p>
        </w:tc>
        <w:tc>
          <w:tcPr>
            <w:tcW w:w="1110" w:type="dxa"/>
            <w:gridSpan w:val="2"/>
          </w:tcPr>
          <w:p w14:paraId="284E0A57" w14:textId="7279DCE4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  <w:r w:rsidRPr="00973769">
              <w:rPr>
                <w:rFonts w:ascii="FangSong_GB2312" w:eastAsia="FangSong_GB2312" w:hAnsi="FangSong_GB2312" w:cs="FangSong_GB2312" w:hint="eastAsia"/>
                <w:bCs/>
                <w:sz w:val="22"/>
                <w:szCs w:val="22"/>
              </w:rPr>
              <w:t>工程力学（土木）</w:t>
            </w:r>
          </w:p>
        </w:tc>
        <w:tc>
          <w:tcPr>
            <w:tcW w:w="1087" w:type="dxa"/>
            <w:gridSpan w:val="2"/>
            <w:vMerge/>
          </w:tcPr>
          <w:p w14:paraId="54EF84D8" w14:textId="77777777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</w:p>
        </w:tc>
        <w:tc>
          <w:tcPr>
            <w:tcW w:w="2227" w:type="dxa"/>
            <w:gridSpan w:val="2"/>
            <w:vMerge/>
          </w:tcPr>
          <w:p w14:paraId="03C83920" w14:textId="77777777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</w:p>
        </w:tc>
        <w:tc>
          <w:tcPr>
            <w:tcW w:w="2696" w:type="dxa"/>
            <w:gridSpan w:val="2"/>
            <w:vMerge/>
          </w:tcPr>
          <w:p w14:paraId="59AF6534" w14:textId="77777777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22"/>
                <w:szCs w:val="22"/>
              </w:rPr>
            </w:pPr>
          </w:p>
        </w:tc>
      </w:tr>
      <w:tr w:rsidR="00973769" w14:paraId="34DF18E5" w14:textId="77777777" w:rsidTr="00B17F8E">
        <w:trPr>
          <w:trHeight w:val="2290"/>
        </w:trPr>
        <w:tc>
          <w:tcPr>
            <w:tcW w:w="9060" w:type="dxa"/>
            <w:gridSpan w:val="10"/>
            <w:vAlign w:val="center"/>
          </w:tcPr>
          <w:p w14:paraId="2B403154" w14:textId="656B2DD1" w:rsidR="00973769" w:rsidRPr="00973769" w:rsidRDefault="00973769" w:rsidP="00973769">
            <w:pPr>
              <w:rPr>
                <w:rFonts w:ascii="SimSun" w:hAnsi="SimSun" w:hint="eastAsia"/>
              </w:rPr>
            </w:pPr>
            <w:r w:rsidRPr="00973769">
              <w:rPr>
                <w:rFonts w:ascii="SimHei" w:eastAsia="SimHei" w:hAnsi="SimHei" w:cs="SimHei"/>
                <w:sz w:val="28"/>
                <w:szCs w:val="28"/>
              </w:rPr>
              <w:t>其它要求</w:t>
            </w:r>
            <w:r>
              <w:rPr>
                <w:rFonts w:ascii="ＭＳ 明朝" w:eastAsia="ＭＳ 明朝" w:hAnsi="ＭＳ 明朝" w:cs="SimHei" w:hint="eastAsia"/>
                <w:sz w:val="28"/>
                <w:szCs w:val="28"/>
                <w:lang w:eastAsia="ja-JP"/>
              </w:rPr>
              <w:t>：</w:t>
            </w:r>
          </w:p>
          <w:p w14:paraId="38462992" w14:textId="7DB887D7" w:rsidR="00973769" w:rsidRDefault="00973769" w:rsidP="00973769">
            <w:pPr>
              <w:pStyle w:val="ab"/>
              <w:numPr>
                <w:ilvl w:val="0"/>
                <w:numId w:val="1"/>
              </w:numPr>
              <w:ind w:firstLineChars="0"/>
              <w:rPr>
                <w:rFonts w:ascii="SimSun" w:hAnsi="SimSun"/>
              </w:rPr>
            </w:pPr>
            <w:r w:rsidRPr="00973769">
              <w:rPr>
                <w:rFonts w:ascii="SimSun" w:hAnsi="SimSun" w:hint="eastAsia"/>
              </w:rPr>
              <w:t>热爱本职工作</w:t>
            </w:r>
          </w:p>
          <w:p w14:paraId="4E093172" w14:textId="2467923E" w:rsidR="00973769" w:rsidRDefault="00973769" w:rsidP="00973769">
            <w:pPr>
              <w:pStyle w:val="ab"/>
              <w:numPr>
                <w:ilvl w:val="0"/>
                <w:numId w:val="1"/>
              </w:numPr>
              <w:ind w:firstLineChars="0"/>
              <w:rPr>
                <w:rFonts w:ascii="SimSun" w:hAnsi="SimSun"/>
              </w:rPr>
            </w:pPr>
            <w:r w:rsidRPr="00973769">
              <w:rPr>
                <w:rFonts w:ascii="SimSun" w:hAnsi="SimSun" w:hint="eastAsia"/>
              </w:rPr>
              <w:t>有较强团队合作和协调能力；</w:t>
            </w:r>
          </w:p>
          <w:p w14:paraId="51BAC3BF" w14:textId="7427198E" w:rsidR="00973769" w:rsidRPr="00973769" w:rsidRDefault="00973769" w:rsidP="00973769">
            <w:pPr>
              <w:pStyle w:val="ab"/>
              <w:numPr>
                <w:ilvl w:val="0"/>
                <w:numId w:val="1"/>
              </w:numPr>
              <w:ind w:firstLineChars="0"/>
              <w:rPr>
                <w:rFonts w:ascii="SimSun" w:hAnsi="SimSun"/>
              </w:rPr>
            </w:pPr>
            <w:r w:rsidRPr="00973769">
              <w:rPr>
                <w:rFonts w:ascii="SimSun" w:hAnsi="SimSun" w:hint="eastAsia"/>
              </w:rPr>
              <w:t>脚踏实地，认真、坚持做好平凡工作；⑥有创新、改进改善意识；</w:t>
            </w:r>
          </w:p>
          <w:p w14:paraId="04F44E5B" w14:textId="30E6E4BF" w:rsidR="00973769" w:rsidRPr="00CA6D5A" w:rsidRDefault="00973769" w:rsidP="00973769">
            <w:pPr>
              <w:ind w:firstLineChars="500" w:firstLine="1050"/>
              <w:rPr>
                <w:rFonts w:ascii="SimSun" w:hAnsi="SimSun" w:hint="eastAsia"/>
                <w:b/>
              </w:rPr>
            </w:pPr>
            <w:r>
              <w:rPr>
                <w:rFonts w:ascii="ＭＳ 明朝" w:eastAsia="ＭＳ 明朝" w:hAnsi="ＭＳ 明朝" w:hint="eastAsia"/>
              </w:rPr>
              <w:t xml:space="preserve">④　</w:t>
            </w:r>
            <w:r>
              <w:rPr>
                <w:rFonts w:ascii="SimSun" w:hAnsi="SimSun" w:hint="eastAsia"/>
              </w:rPr>
              <w:t>身心健康，适应加班工作（加班费按照国家规定1.5-3倍）；</w:t>
            </w:r>
          </w:p>
          <w:p w14:paraId="6300E85D" w14:textId="77777777" w:rsidR="00973769" w:rsidRPr="00973769" w:rsidRDefault="00973769">
            <w:pPr>
              <w:spacing w:line="580" w:lineRule="exact"/>
              <w:jc w:val="center"/>
              <w:rPr>
                <w:rFonts w:ascii="FangSong_GB2312" w:eastAsia="FangSong_GB2312" w:hAnsi="FangSong_GB2312" w:cs="FangSong_GB2312"/>
                <w:bCs/>
                <w:sz w:val="32"/>
                <w:szCs w:val="32"/>
              </w:rPr>
            </w:pPr>
          </w:p>
        </w:tc>
      </w:tr>
    </w:tbl>
    <w:p w14:paraId="19AECE70" w14:textId="417D01F3" w:rsidR="00EA0403" w:rsidRDefault="00B50DA4" w:rsidP="001E191E">
      <w:pPr>
        <w:spacing w:line="580" w:lineRule="exact"/>
        <w:rPr>
          <w:rFonts w:eastAsia="FangSong_GB2312"/>
          <w:sz w:val="32"/>
          <w:szCs w:val="32"/>
        </w:rPr>
      </w:pPr>
      <w:r>
        <w:rPr>
          <w:rFonts w:ascii="KaiTi_GB2312" w:eastAsia="KaiTi_GB2312" w:hAnsi="KaiTi_GB2312" w:cs="KaiTi_GB2312" w:hint="eastAsia"/>
          <w:sz w:val="24"/>
        </w:rPr>
        <w:t>注：此表岗位数量可自行添加并请按字数要求认真填写，以保证最佳印刷效果。</w:t>
      </w:r>
    </w:p>
    <w:sectPr w:rsidR="00EA040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701" w:right="1417" w:bottom="1417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141D8" w14:textId="77777777" w:rsidR="00B50DA4" w:rsidRDefault="00B50DA4">
      <w:r>
        <w:separator/>
      </w:r>
    </w:p>
  </w:endnote>
  <w:endnote w:type="continuationSeparator" w:id="0">
    <w:p w14:paraId="22C0CB21" w14:textId="77777777" w:rsidR="00B50DA4" w:rsidRDefault="00B50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KaiTi_GB2312">
    <w:altName w:val="楷体_GB2312"/>
    <w:panose1 w:val="0201060906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492BB" w14:textId="77777777" w:rsidR="00EA0403" w:rsidRDefault="00EA0403">
    <w:pPr>
      <w:pStyle w:val="a3"/>
      <w:jc w:val="center"/>
    </w:pPr>
  </w:p>
  <w:p w14:paraId="7D3DFE26" w14:textId="77777777" w:rsidR="00EA0403" w:rsidRDefault="00EA040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7D018" w14:textId="77777777" w:rsidR="00B50DA4" w:rsidRDefault="00B50DA4">
      <w:r>
        <w:separator/>
      </w:r>
    </w:p>
  </w:footnote>
  <w:footnote w:type="continuationSeparator" w:id="0">
    <w:p w14:paraId="17CD9643" w14:textId="77777777" w:rsidR="00B50DA4" w:rsidRDefault="00B50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C06D2" w14:textId="77777777" w:rsidR="00973769" w:rsidRDefault="00973769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CFC29" w14:textId="77777777" w:rsidR="00973769" w:rsidRDefault="00973769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9F822" w14:textId="77777777" w:rsidR="00973769" w:rsidRDefault="00973769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451213"/>
    <w:multiLevelType w:val="hybridMultilevel"/>
    <w:tmpl w:val="22A2E90E"/>
    <w:lvl w:ilvl="0" w:tplc="65201C0A">
      <w:start w:val="1"/>
      <w:numFmt w:val="decimalEnclosedCircle"/>
      <w:lvlText w:val="%1"/>
      <w:lvlJc w:val="left"/>
      <w:pPr>
        <w:ind w:left="1410" w:hanging="360"/>
      </w:pPr>
      <w:rPr>
        <w:rFonts w:eastAsia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E5D"/>
    <w:rsid w:val="000048F8"/>
    <w:rsid w:val="000340CD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191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73769"/>
    <w:rsid w:val="00987981"/>
    <w:rsid w:val="009B31F8"/>
    <w:rsid w:val="009E2D11"/>
    <w:rsid w:val="00A6703B"/>
    <w:rsid w:val="00AD4107"/>
    <w:rsid w:val="00AF7200"/>
    <w:rsid w:val="00B43003"/>
    <w:rsid w:val="00B44842"/>
    <w:rsid w:val="00B50DA4"/>
    <w:rsid w:val="00B77B45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A0403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207B7E"/>
  <w15:docId w15:val="{72B39B43-B8BE-4F40-ADC4-74D1400F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hAnsi="SimSun" w:cs="SimSu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6">
    <w:name w:val="ヘッダー (文字)"/>
    <w:basedOn w:val="a0"/>
    <w:link w:val="a5"/>
    <w:uiPriority w:val="99"/>
    <w:qFormat/>
    <w:rPr>
      <w:rFonts w:ascii="Calibri" w:eastAsia="SimSun" w:hAnsi="Calibri" w:cs="Times New Roman"/>
      <w:sz w:val="18"/>
      <w:szCs w:val="18"/>
    </w:rPr>
  </w:style>
  <w:style w:type="paragraph" w:styleId="aa">
    <w:name w:val="No Spacing"/>
    <w:uiPriority w:val="1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customStyle="1" w:styleId="HTML0">
    <w:name w:val="HTML 書式付き (文字)"/>
    <w:basedOn w:val="a0"/>
    <w:link w:val="HTML"/>
    <w:qFormat/>
    <w:rPr>
      <w:rFonts w:ascii="SimSun" w:eastAsia="SimSun" w:hAnsi="SimSun" w:cs="SimSun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フッター (文字)"/>
    <w:basedOn w:val="a0"/>
    <w:link w:val="a3"/>
    <w:uiPriority w:val="99"/>
    <w:qFormat/>
    <w:rPr>
      <w:rFonts w:ascii="Times New Roman" w:eastAsia="SimSun" w:hAnsi="Times New Roman" w:cs="Times New Roman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F815F685-DC85-491F-9755-02C272D7F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Vector Dalian 閻 宏</cp:lastModifiedBy>
  <cp:revision>3</cp:revision>
  <cp:lastPrinted>2021-03-11T02:49:00Z</cp:lastPrinted>
  <dcterms:created xsi:type="dcterms:W3CDTF">2021-03-11T07:25:00Z</dcterms:created>
  <dcterms:modified xsi:type="dcterms:W3CDTF">2021-03-11T07:36:00Z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