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大连市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“人才大篷车”招才引智活动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参会企业信息表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参会院校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：</w:t>
      </w:r>
      <w:r>
        <w:rPr>
          <w:rFonts w:hint="eastAsia" w:eastAsia="仿宋_GB2312" w:cs="Times New Roman"/>
          <w:b/>
          <w:bCs/>
          <w:sz w:val="32"/>
          <w:szCs w:val="32"/>
          <w:lang w:eastAsia="zh-CN"/>
        </w:rPr>
        <w:t>哈尔滨理工大学</w:t>
      </w:r>
    </w:p>
    <w:tbl>
      <w:tblPr>
        <w:tblStyle w:val="8"/>
        <w:tblpPr w:leftFromText="180" w:rightFromText="180" w:vertAnchor="text" w:horzAnchor="margin" w:tblpXSpec="center" w:tblpY="158"/>
        <w:tblW w:w="906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098"/>
        <w:gridCol w:w="1110"/>
        <w:gridCol w:w="187"/>
        <w:gridCol w:w="900"/>
        <w:gridCol w:w="183"/>
        <w:gridCol w:w="698"/>
        <w:gridCol w:w="534"/>
        <w:gridCol w:w="1477"/>
        <w:gridCol w:w="164"/>
        <w:gridCol w:w="18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单位名称</w:t>
            </w:r>
          </w:p>
        </w:tc>
        <w:tc>
          <w:tcPr>
            <w:tcW w:w="36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大连双龙泵业集团有限公司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私营企业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单位地址</w:t>
            </w:r>
          </w:p>
        </w:tc>
        <w:tc>
          <w:tcPr>
            <w:tcW w:w="36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  <w:t>大连市沙河口区兴工街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10号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联系人</w:t>
            </w:r>
          </w:p>
        </w:tc>
        <w:tc>
          <w:tcPr>
            <w:tcW w:w="129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eastAsia="zh-CN"/>
              </w:rPr>
              <w:t>王女士</w:t>
            </w:r>
          </w:p>
        </w:tc>
        <w:tc>
          <w:tcPr>
            <w:tcW w:w="108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电话</w:t>
            </w:r>
          </w:p>
        </w:tc>
        <w:tc>
          <w:tcPr>
            <w:tcW w:w="123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15"/>
                <w:szCs w:val="15"/>
                <w:lang w:val="en-US" w:eastAsia="zh-CN"/>
              </w:rPr>
              <w:t>0411-86101359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  机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0"/>
                <w:szCs w:val="30"/>
                <w:lang w:val="en-US" w:eastAsia="zh-CN"/>
              </w:rPr>
              <w:t>15841126253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8"/>
                <w:szCs w:val="28"/>
                <w:lang w:val="en-US" w:eastAsia="zh-CN"/>
              </w:rPr>
              <w:t>E-mail</w:t>
            </w:r>
          </w:p>
        </w:tc>
        <w:tc>
          <w:tcPr>
            <w:tcW w:w="36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  <w:t>slbyzp@163.com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传  真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4" w:hRule="exact"/>
        </w:trPr>
        <w:tc>
          <w:tcPr>
            <w:tcW w:w="1940" w:type="dxa"/>
            <w:gridSpan w:val="2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113" w:right="113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 位 简 介</w:t>
            </w:r>
          </w:p>
        </w:tc>
        <w:tc>
          <w:tcPr>
            <w:tcW w:w="712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480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大连双龙泵业集团有限公司是中国最大的耐腐蚀泵制造商之一、工业泵专业生产厂，国家级高新技术企业，中国泵业十五强，大连市质量协会理事成员单位。积有二十年研究、设计、制造耐腐蚀泵、工业泵的丰富经验和技术，到目前为止我公司主导产品，已达到国内外领先水平。现公司占地面积60000平方米，建筑面积51000平方米，员工470人，各种专业技术人员230人。年产泵5500台，年产值4亿，总资产3.3亿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</w:trPr>
        <w:tc>
          <w:tcPr>
            <w:tcW w:w="9060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 xml:space="preserve">招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黑体" w:hAnsi="黑体" w:eastAsia="黑体" w:cs="黑体"/>
                <w:sz w:val="28"/>
                <w:szCs w:val="28"/>
              </w:rPr>
              <w:t>聘  信  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84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岗位</w:t>
            </w: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专业</w:t>
            </w: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学历</w:t>
            </w: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人数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提供薪资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其它要求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eastAsia="zh-CN"/>
              </w:rPr>
              <w:t>销售精英</w:t>
            </w: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不限</w:t>
            </w: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本科</w:t>
            </w: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6000-11000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能适应经常出差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注：此表岗位数量可自行添加并请按字数要求认真填写，以保证最佳印刷效果。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701" w:right="1417" w:bottom="1417" w:left="1417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footerReference r:id="rId5" w:type="default"/>
      <w:pgSz w:w="11906" w:h="16838"/>
      <w:pgMar w:top="1701" w:right="1417" w:bottom="1417" w:left="141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E5D"/>
    <w:rsid w:val="000048F8"/>
    <w:rsid w:val="000945A8"/>
    <w:rsid w:val="000C0E29"/>
    <w:rsid w:val="000D1774"/>
    <w:rsid w:val="000D3930"/>
    <w:rsid w:val="000D45D9"/>
    <w:rsid w:val="001118FA"/>
    <w:rsid w:val="00115C85"/>
    <w:rsid w:val="00130D4B"/>
    <w:rsid w:val="00140157"/>
    <w:rsid w:val="00180C00"/>
    <w:rsid w:val="00197A18"/>
    <w:rsid w:val="001A0F45"/>
    <w:rsid w:val="001D1F0E"/>
    <w:rsid w:val="001E25D3"/>
    <w:rsid w:val="00260C2D"/>
    <w:rsid w:val="00295EF0"/>
    <w:rsid w:val="002A4356"/>
    <w:rsid w:val="002F58C2"/>
    <w:rsid w:val="003078DA"/>
    <w:rsid w:val="003A502D"/>
    <w:rsid w:val="003B686D"/>
    <w:rsid w:val="00402F26"/>
    <w:rsid w:val="00436EA6"/>
    <w:rsid w:val="004569AE"/>
    <w:rsid w:val="00467B49"/>
    <w:rsid w:val="00481429"/>
    <w:rsid w:val="004825BF"/>
    <w:rsid w:val="00496C1B"/>
    <w:rsid w:val="004A3BF4"/>
    <w:rsid w:val="004F5F67"/>
    <w:rsid w:val="00523986"/>
    <w:rsid w:val="005B3589"/>
    <w:rsid w:val="005D26FC"/>
    <w:rsid w:val="0060141A"/>
    <w:rsid w:val="00676F5F"/>
    <w:rsid w:val="006A05F4"/>
    <w:rsid w:val="006A6755"/>
    <w:rsid w:val="006B50C7"/>
    <w:rsid w:val="006C5A21"/>
    <w:rsid w:val="0075608A"/>
    <w:rsid w:val="00784336"/>
    <w:rsid w:val="007C616F"/>
    <w:rsid w:val="00831F40"/>
    <w:rsid w:val="00875713"/>
    <w:rsid w:val="00885201"/>
    <w:rsid w:val="008E65CC"/>
    <w:rsid w:val="00930E06"/>
    <w:rsid w:val="00950643"/>
    <w:rsid w:val="00987981"/>
    <w:rsid w:val="009B31F8"/>
    <w:rsid w:val="009E2D11"/>
    <w:rsid w:val="00A6703B"/>
    <w:rsid w:val="00AD4107"/>
    <w:rsid w:val="00AF7200"/>
    <w:rsid w:val="00B43003"/>
    <w:rsid w:val="00BB44B6"/>
    <w:rsid w:val="00BE70B7"/>
    <w:rsid w:val="00BF3AF9"/>
    <w:rsid w:val="00C179FE"/>
    <w:rsid w:val="00D15AB2"/>
    <w:rsid w:val="00D44D0E"/>
    <w:rsid w:val="00D6411B"/>
    <w:rsid w:val="00D76524"/>
    <w:rsid w:val="00E12F8C"/>
    <w:rsid w:val="00E52EEF"/>
    <w:rsid w:val="00E60DC8"/>
    <w:rsid w:val="00EC7420"/>
    <w:rsid w:val="00EE4FB4"/>
    <w:rsid w:val="00EF0183"/>
    <w:rsid w:val="00EF7076"/>
    <w:rsid w:val="00EF7AC6"/>
    <w:rsid w:val="00F0320F"/>
    <w:rsid w:val="00F07308"/>
    <w:rsid w:val="00F42A93"/>
    <w:rsid w:val="00F76E5D"/>
    <w:rsid w:val="00F90056"/>
    <w:rsid w:val="04C63CF3"/>
    <w:rsid w:val="089B68E7"/>
    <w:rsid w:val="09824923"/>
    <w:rsid w:val="1EAC6306"/>
    <w:rsid w:val="28FE71EE"/>
    <w:rsid w:val="2A9E6E32"/>
    <w:rsid w:val="2CA5761F"/>
    <w:rsid w:val="34AF620A"/>
    <w:rsid w:val="3F0B7F67"/>
    <w:rsid w:val="4026489D"/>
    <w:rsid w:val="42A54CA9"/>
    <w:rsid w:val="438D1816"/>
    <w:rsid w:val="4EC4616D"/>
    <w:rsid w:val="5AD826D3"/>
    <w:rsid w:val="5C10301B"/>
    <w:rsid w:val="5C1A796A"/>
    <w:rsid w:val="5C396678"/>
    <w:rsid w:val="71690466"/>
    <w:rsid w:val="760A08D8"/>
    <w:rsid w:val="7CBE3BEB"/>
    <w:rsid w:val="7D62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ind w:firstLine="200" w:firstLineChars="200"/>
      <w:jc w:val="center"/>
    </w:pPr>
    <w:rPr>
      <w:rFonts w:ascii="Calibri" w:hAnsi="Calibri"/>
      <w:sz w:val="18"/>
      <w:szCs w:val="18"/>
    </w:rPr>
  </w:style>
  <w:style w:type="paragraph" w:styleId="4">
    <w:name w:val="HTML Preformatted"/>
    <w:basedOn w:val="1"/>
    <w:link w:val="12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HTML 预设格式 Char"/>
    <w:basedOn w:val="5"/>
    <w:link w:val="4"/>
    <w:qFormat/>
    <w:uiPriority w:val="0"/>
    <w:rPr>
      <w:rFonts w:ascii="宋体" w:hAnsi="宋体" w:eastAsia="宋体" w:cs="宋体"/>
      <w:kern w:val="0"/>
      <w:sz w:val="24"/>
      <w:szCs w:val="24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15F685-DC85-491F-9755-02C272D7F0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325</Words>
  <Characters>1858</Characters>
  <Lines>15</Lines>
  <Paragraphs>4</Paragraphs>
  <TotalTime>3</TotalTime>
  <ScaleCrop>false</ScaleCrop>
  <LinksUpToDate>false</LinksUpToDate>
  <CharactersWithSpaces>2179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2017-10-24T06:59:00Z</dcterms:created>
  <dc:creator>USER</dc:creator>
  <cp:lastModifiedBy>Administrator</cp:lastModifiedBy>
  <cp:lastPrinted>2021-03-11T02:49:00Z</cp:lastPrinted>
  <dcterms:modified xsi:type="dcterms:W3CDTF">2021-03-12T03:20:30Z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