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大连市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“人才大篷车”招才引智活动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参会企业信息表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left"/>
        <w:textAlignment w:val="auto"/>
        <w:rPr>
          <w:rFonts w:hint="eastAsia" w:ascii="Times New Roman" w:hAnsi="Times New Roman" w:eastAsia="仿宋_GB2312" w:cs="Times New Roman"/>
          <w:b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</w:rPr>
        <w:t>参会院校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</w:rPr>
        <w:t>：</w:t>
      </w:r>
      <w:r>
        <w:rPr>
          <w:rFonts w:hint="eastAsia" w:eastAsia="仿宋_GB2312" w:cs="Times New Roman"/>
          <w:b/>
          <w:bCs/>
          <w:sz w:val="32"/>
          <w:szCs w:val="32"/>
          <w:lang w:val="en-US" w:eastAsia="zh-Hans"/>
        </w:rPr>
        <w:t>大连理工大学，吉林大学，东北大学，哈尔滨理工大学</w:t>
      </w:r>
    </w:p>
    <w:tbl>
      <w:tblPr>
        <w:tblStyle w:val="8"/>
        <w:tblpPr w:leftFromText="180" w:rightFromText="180" w:vertAnchor="text" w:horzAnchor="margin" w:tblpXSpec="center" w:tblpY="158"/>
        <w:tblW w:w="9537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1098"/>
        <w:gridCol w:w="1110"/>
        <w:gridCol w:w="187"/>
        <w:gridCol w:w="1083"/>
        <w:gridCol w:w="555"/>
        <w:gridCol w:w="800"/>
        <w:gridCol w:w="719"/>
        <w:gridCol w:w="799"/>
        <w:gridCol w:w="139"/>
        <w:gridCol w:w="2205"/>
      </w:tblGrid>
      <w:tr>
        <w:trPr>
          <w:trHeight w:val="60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单位名称</w:t>
            </w:r>
          </w:p>
        </w:tc>
        <w:tc>
          <w:tcPr>
            <w:tcW w:w="445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Hans"/>
              </w:rPr>
              <w:t>亚洲渔港股份有限公司</w:t>
            </w: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单位性质</w:t>
            </w:r>
          </w:p>
        </w:tc>
        <w:tc>
          <w:tcPr>
            <w:tcW w:w="23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民营企业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3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单位地址</w:t>
            </w:r>
          </w:p>
        </w:tc>
        <w:tc>
          <w:tcPr>
            <w:tcW w:w="445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Hans"/>
              </w:rPr>
              <w:t>辽宁省大连市西岗区海达南街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  <w:lang w:eastAsia="zh-Hans"/>
              </w:rPr>
              <w:t>75B</w:t>
            </w: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所属行业</w:t>
            </w:r>
          </w:p>
        </w:tc>
        <w:tc>
          <w:tcPr>
            <w:tcW w:w="23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餐饮业</w:t>
            </w:r>
          </w:p>
        </w:tc>
      </w:tr>
      <w:tr>
        <w:trPr>
          <w:trHeight w:val="57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联系人</w:t>
            </w:r>
          </w:p>
        </w:tc>
        <w:tc>
          <w:tcPr>
            <w:tcW w:w="129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  <w:lang w:val="en-US" w:eastAsia="zh-Hans"/>
              </w:rPr>
              <w:t>杨天娇</w:t>
            </w:r>
          </w:p>
        </w:tc>
        <w:tc>
          <w:tcPr>
            <w:tcW w:w="108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z w:val="28"/>
                <w:szCs w:val="28"/>
              </w:rPr>
              <w:t>电话</w:t>
            </w:r>
          </w:p>
        </w:tc>
        <w:tc>
          <w:tcPr>
            <w:tcW w:w="2074" w:type="dxa"/>
            <w:gridSpan w:val="3"/>
            <w:tcBorders>
              <w:lef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15022201210</w:t>
            </w: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手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Hans"/>
              </w:rPr>
              <w:t>机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机</w:t>
            </w:r>
          </w:p>
        </w:tc>
        <w:tc>
          <w:tcPr>
            <w:tcW w:w="23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150222012</w:t>
            </w:r>
            <w:r>
              <w:rPr>
                <w:rFonts w:hint="default" w:ascii="仿宋_GB2312" w:hAnsi="仿宋_GB2312" w:eastAsia="仿宋_GB2312" w:cs="仿宋_GB2312"/>
                <w:b/>
                <w:sz w:val="32"/>
                <w:szCs w:val="32"/>
              </w:rPr>
              <w:t>10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64" w:hRule="exact"/>
        </w:trPr>
        <w:tc>
          <w:tcPr>
            <w:tcW w:w="194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b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b w:val="0"/>
                <w:bCs/>
                <w:sz w:val="28"/>
                <w:szCs w:val="28"/>
                <w:lang w:val="en-US" w:eastAsia="zh-CN"/>
              </w:rPr>
              <w:t>E-mail</w:t>
            </w:r>
          </w:p>
        </w:tc>
        <w:tc>
          <w:tcPr>
            <w:tcW w:w="445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sz w:val="32"/>
                <w:szCs w:val="32"/>
              </w:rPr>
              <w:t>yangtianjiao@asiasea.cn</w:t>
            </w:r>
          </w:p>
        </w:tc>
        <w:tc>
          <w:tcPr>
            <w:tcW w:w="79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传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Hans"/>
              </w:rPr>
              <w:t>真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 xml:space="preserve">  真</w:t>
            </w:r>
          </w:p>
        </w:tc>
        <w:tc>
          <w:tcPr>
            <w:tcW w:w="234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rPr>
          <w:cantSplit/>
          <w:trHeight w:val="2804" w:hRule="exact"/>
        </w:trPr>
        <w:tc>
          <w:tcPr>
            <w:tcW w:w="1940" w:type="dxa"/>
            <w:gridSpan w:val="2"/>
            <w:textDirection w:val="tbRl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left="113" w:right="113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</w:rPr>
              <w:t>单 位 简 介</w:t>
            </w:r>
          </w:p>
        </w:tc>
        <w:tc>
          <w:tcPr>
            <w:tcW w:w="7597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560" w:firstLineChars="200"/>
              <w:textAlignment w:val="auto"/>
              <w:rPr>
                <w:rFonts w:hint="eastAsia" w:eastAsiaTheme="minorEastAsia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 xml:space="preserve">  </w:t>
            </w:r>
            <w:r>
              <w:rPr>
                <w:rFonts w:ascii="宋体" w:hAnsi="宋体" w:eastAsia="宋体" w:cs="宋体"/>
                <w:sz w:val="21"/>
                <w:szCs w:val="21"/>
              </w:rPr>
              <w:t>亚洲渔港（ASA），成立于2002年，标准化生鲜餐饮食材品牌供应商。公司依托供应链优势，为国内外众多知名餐饮企业/连锁超市提供生鲜食材一站式解决方案。业务涵盖集约化采购、标准化研发生产、冷链仓储物流、渠道运营、电商销售等领域，产品线囊括海水初加工食品、海水深加工食品、中餐工业化食品、面点类、牛羊肉类等1,000余款，持有专利66项，其中发明专利4项，商标186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ind w:firstLine="480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89" w:hRule="exact"/>
        </w:trPr>
        <w:tc>
          <w:tcPr>
            <w:tcW w:w="9537" w:type="dxa"/>
            <w:gridSpan w:val="11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32"/>
                <w:szCs w:val="32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 xml:space="preserve">招  </w:t>
            </w: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default" w:ascii="黑体" w:hAnsi="黑体" w:eastAsia="黑体" w:cs="黑体"/>
                <w:sz w:val="28"/>
                <w:szCs w:val="28"/>
              </w:rPr>
              <w:t>聘  信  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704" w:hRule="exact"/>
        </w:trPr>
        <w:tc>
          <w:tcPr>
            <w:tcW w:w="84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岗位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专业</w:t>
            </w: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学历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人数</w:t>
            </w: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提供薪资</w:t>
            </w: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黑体" w:hAnsi="黑体" w:eastAsia="黑体" w:cs="黑体"/>
                <w:sz w:val="28"/>
                <w:szCs w:val="28"/>
              </w:rPr>
            </w:pPr>
            <w:r>
              <w:rPr>
                <w:rFonts w:hint="default" w:ascii="黑体" w:hAnsi="黑体" w:eastAsia="黑体" w:cs="黑体"/>
                <w:sz w:val="28"/>
                <w:szCs w:val="28"/>
              </w:rPr>
              <w:t>其它要求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618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eastAsia="仿宋_GB2312" w:cs="Times New Roman"/>
                <w:b w:val="0"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Hans"/>
              </w:rPr>
              <w:t>企培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生生</w:t>
            </w: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不限</w:t>
            </w: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本科及以上以上</w:t>
            </w: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</w:rPr>
              <w:t>20</w:t>
            </w: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年薪</w:t>
            </w:r>
            <w:r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  <w:lang w:eastAsia="zh-Hans"/>
              </w:rPr>
              <w:t>10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万</w:t>
            </w: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eastAsia="zh-Hans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4"/>
                <w:szCs w:val="24"/>
                <w:lang w:eastAsia="zh-Hans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4"/>
                <w:szCs w:val="24"/>
                <w:lang w:val="en-US" w:eastAsia="zh-Hans"/>
              </w:rPr>
              <w:t>优秀的沟通能力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96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2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形象好气质佳</w:t>
            </w:r>
          </w:p>
        </w:tc>
      </w:tr>
      <w:tr>
        <w:trPr>
          <w:trHeight w:val="585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3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32"/>
                <w:szCs w:val="32"/>
              </w:rPr>
              <w:t>3.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  <w:lang w:val="en-US" w:eastAsia="zh-Hans"/>
              </w:rPr>
              <w:t>抗压能力强</w:t>
            </w:r>
          </w:p>
        </w:tc>
      </w:tr>
      <w:tr>
        <w:trPr>
          <w:trHeight w:val="57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4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/>
                <w:sz w:val="28"/>
                <w:szCs w:val="28"/>
              </w:rPr>
              <w:t>4.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z w:val="28"/>
                <w:szCs w:val="28"/>
                <w:lang w:val="en-US" w:eastAsia="zh-Hans"/>
              </w:rPr>
              <w:t>优秀干部优先</w:t>
            </w:r>
          </w:p>
        </w:tc>
      </w:tr>
      <w:tr>
        <w:trPr>
          <w:trHeight w:val="554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5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</w:tblPrEx>
        <w:trPr>
          <w:trHeight w:val="577" w:hRule="exact"/>
        </w:trPr>
        <w:tc>
          <w:tcPr>
            <w:tcW w:w="84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sz w:val="28"/>
                <w:szCs w:val="28"/>
              </w:rPr>
              <w:t>6</w:t>
            </w:r>
          </w:p>
        </w:tc>
        <w:tc>
          <w:tcPr>
            <w:tcW w:w="109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11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825" w:type="dxa"/>
            <w:gridSpan w:val="3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8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1657" w:type="dxa"/>
            <w:gridSpan w:val="3"/>
            <w:tcBorders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  <w:tc>
          <w:tcPr>
            <w:tcW w:w="2205" w:type="dxa"/>
            <w:tcBorders>
              <w:lef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8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sz w:val="32"/>
                <w:szCs w:val="32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default" w:ascii="黑体" w:hAnsi="黑体" w:eastAsia="黑体" w:cs="黑体"/>
          <w:sz w:val="21"/>
          <w:szCs w:val="21"/>
          <w:lang w:eastAsia="zh-CN"/>
        </w:rPr>
      </w:pPr>
      <w:r>
        <w:rPr>
          <w:rFonts w:hint="eastAsia" w:ascii="楷体_GB2312" w:hAnsi="楷体_GB2312" w:eastAsia="楷体_GB2312" w:cs="楷体_GB2312"/>
          <w:sz w:val="24"/>
          <w:szCs w:val="24"/>
          <w:lang w:eastAsia="zh-CN"/>
        </w:rPr>
        <w:t>注：此表岗位数量可自行添加并请按字数要求认真填写，以保证最佳印刷效果。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701" w:right="1417" w:bottom="1417" w:left="141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方正小标宋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汉仪楷体简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E5D"/>
    <w:rsid w:val="000048F8"/>
    <w:rsid w:val="000945A8"/>
    <w:rsid w:val="000C0E29"/>
    <w:rsid w:val="000D1774"/>
    <w:rsid w:val="000D3930"/>
    <w:rsid w:val="000D45D9"/>
    <w:rsid w:val="001118FA"/>
    <w:rsid w:val="00115C85"/>
    <w:rsid w:val="00130D4B"/>
    <w:rsid w:val="00140157"/>
    <w:rsid w:val="00180C00"/>
    <w:rsid w:val="00197A18"/>
    <w:rsid w:val="001A0F45"/>
    <w:rsid w:val="001D1F0E"/>
    <w:rsid w:val="001E25D3"/>
    <w:rsid w:val="00260C2D"/>
    <w:rsid w:val="00295EF0"/>
    <w:rsid w:val="002A4356"/>
    <w:rsid w:val="002F58C2"/>
    <w:rsid w:val="003078DA"/>
    <w:rsid w:val="003A502D"/>
    <w:rsid w:val="003B686D"/>
    <w:rsid w:val="00402F26"/>
    <w:rsid w:val="00436EA6"/>
    <w:rsid w:val="004569AE"/>
    <w:rsid w:val="00467B49"/>
    <w:rsid w:val="00481429"/>
    <w:rsid w:val="004825BF"/>
    <w:rsid w:val="00496C1B"/>
    <w:rsid w:val="004A3BF4"/>
    <w:rsid w:val="004F5F67"/>
    <w:rsid w:val="00523986"/>
    <w:rsid w:val="005B3589"/>
    <w:rsid w:val="005D26FC"/>
    <w:rsid w:val="0060141A"/>
    <w:rsid w:val="00676F5F"/>
    <w:rsid w:val="006A05F4"/>
    <w:rsid w:val="006A6755"/>
    <w:rsid w:val="006B50C7"/>
    <w:rsid w:val="006C5A21"/>
    <w:rsid w:val="0075608A"/>
    <w:rsid w:val="00784336"/>
    <w:rsid w:val="007C616F"/>
    <w:rsid w:val="00831F40"/>
    <w:rsid w:val="00875713"/>
    <w:rsid w:val="00885201"/>
    <w:rsid w:val="008E65CC"/>
    <w:rsid w:val="00930E06"/>
    <w:rsid w:val="00950643"/>
    <w:rsid w:val="00987981"/>
    <w:rsid w:val="009B31F8"/>
    <w:rsid w:val="009E2D11"/>
    <w:rsid w:val="00A6703B"/>
    <w:rsid w:val="00AD4107"/>
    <w:rsid w:val="00AF7200"/>
    <w:rsid w:val="00B43003"/>
    <w:rsid w:val="00BB44B6"/>
    <w:rsid w:val="00BE70B7"/>
    <w:rsid w:val="00BF3AF9"/>
    <w:rsid w:val="00C179FE"/>
    <w:rsid w:val="00D15AB2"/>
    <w:rsid w:val="00D44D0E"/>
    <w:rsid w:val="00D6411B"/>
    <w:rsid w:val="00D76524"/>
    <w:rsid w:val="00E12F8C"/>
    <w:rsid w:val="00E52EEF"/>
    <w:rsid w:val="00E60DC8"/>
    <w:rsid w:val="00EC7420"/>
    <w:rsid w:val="00EE4FB4"/>
    <w:rsid w:val="00EF0183"/>
    <w:rsid w:val="00EF7076"/>
    <w:rsid w:val="00EF7AC6"/>
    <w:rsid w:val="00F0320F"/>
    <w:rsid w:val="00F07308"/>
    <w:rsid w:val="00F42A93"/>
    <w:rsid w:val="00F76E5D"/>
    <w:rsid w:val="00F90056"/>
    <w:rsid w:val="04C63CF3"/>
    <w:rsid w:val="089B68E7"/>
    <w:rsid w:val="09824923"/>
    <w:rsid w:val="1EAC6306"/>
    <w:rsid w:val="28FE71EE"/>
    <w:rsid w:val="2A9E6E32"/>
    <w:rsid w:val="34AF620A"/>
    <w:rsid w:val="3F0B7F67"/>
    <w:rsid w:val="4026489D"/>
    <w:rsid w:val="42A54CA9"/>
    <w:rsid w:val="438D1816"/>
    <w:rsid w:val="4EC4616D"/>
    <w:rsid w:val="5AD826D3"/>
    <w:rsid w:val="5C10301B"/>
    <w:rsid w:val="5C1A796A"/>
    <w:rsid w:val="5F6D4B82"/>
    <w:rsid w:val="69F8F181"/>
    <w:rsid w:val="71690466"/>
    <w:rsid w:val="760A08D8"/>
    <w:rsid w:val="7CBE3BEB"/>
    <w:rsid w:val="7D626332"/>
    <w:rsid w:val="DEE9A038"/>
    <w:rsid w:val="F9F83B56"/>
    <w:rsid w:val="FDE4B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nhideWhenUsed="0" w:uiPriority="0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tLeast"/>
      <w:ind w:firstLine="200" w:firstLineChars="200"/>
      <w:jc w:val="center"/>
    </w:pPr>
    <w:rPr>
      <w:rFonts w:ascii="Calibri" w:hAnsi="Calibri"/>
      <w:sz w:val="18"/>
      <w:szCs w:val="18"/>
    </w:rPr>
  </w:style>
  <w:style w:type="paragraph" w:styleId="4">
    <w:name w:val="HTML Preformatted"/>
    <w:basedOn w:val="1"/>
    <w:link w:val="12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11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12">
    <w:name w:val="HTML 预设格式 Char"/>
    <w:basedOn w:val="5"/>
    <w:link w:val="4"/>
    <w:qFormat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页脚 Char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5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325</Words>
  <Characters>1858</Characters>
  <Lines>15</Lines>
  <Paragraphs>4</Paragraphs>
  <ScaleCrop>false</ScaleCrop>
  <LinksUpToDate>false</LinksUpToDate>
  <CharactersWithSpaces>2179</CharactersWithSpaces>
  <Application>WPS Office_3.3.1.5149_F1E327BC-269C-435d-A152-05C5408002CA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2017-10-25T06:59:00Z</dcterms:created>
  <dc:creator>USER</dc:creator>
  <cp:lastModifiedBy>td-qd</cp:lastModifiedBy>
  <cp:lastPrinted>2021-03-12T02:49:00Z</cp:lastPrinted>
  <dcterms:modified xsi:type="dcterms:W3CDTF">2021-03-12T11:45:30Z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2052-3.3.1.5149</vt:lpwstr>
  </property>
</Properties>
</file>