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00"/>
      </w:tblGrid>
      <w:tr w:rsidR="003C3FB1" w:rsidRPr="003C3FB1" w:rsidTr="003C3FB1">
        <w:trPr>
          <w:trHeight w:val="82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C3FB1" w:rsidRPr="003C3FB1" w:rsidRDefault="003C3FB1" w:rsidP="003C3FB1">
            <w:pPr>
              <w:adjustRightInd/>
              <w:snapToGrid/>
              <w:spacing w:after="0"/>
              <w:jc w:val="center"/>
              <w:rPr>
                <w:rFonts w:ascii="Simsun" w:eastAsia="宋体" w:hAnsi="Simsun" w:cs="宋体"/>
                <w:b/>
                <w:bCs/>
                <w:color w:val="FF0000"/>
                <w:sz w:val="44"/>
                <w:szCs w:val="44"/>
              </w:rPr>
            </w:pPr>
            <w:r w:rsidRPr="003C3FB1">
              <w:rPr>
                <w:rFonts w:ascii="Simsun" w:eastAsia="宋体" w:hAnsi="Simsun" w:cs="宋体"/>
                <w:b/>
                <w:bCs/>
                <w:color w:val="FF0000"/>
                <w:sz w:val="44"/>
                <w:szCs w:val="44"/>
              </w:rPr>
              <w:t>教　育　部　司　局　函　件</w:t>
            </w:r>
          </w:p>
        </w:tc>
      </w:tr>
      <w:tr w:rsidR="003C3FB1" w:rsidRPr="003C3FB1" w:rsidTr="003C3FB1">
        <w:trPr>
          <w:trHeight w:val="75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3C3FB1" w:rsidRPr="003C3FB1" w:rsidRDefault="003C3FB1" w:rsidP="003C3FB1">
            <w:pPr>
              <w:adjustRightInd/>
              <w:snapToGrid/>
              <w:spacing w:after="0"/>
              <w:rPr>
                <w:rFonts w:ascii="Simsun" w:eastAsia="宋体" w:hAnsi="Simsun" w:cs="宋体"/>
                <w:sz w:val="8"/>
                <w:szCs w:val="24"/>
              </w:rPr>
            </w:pPr>
          </w:p>
        </w:tc>
      </w:tr>
      <w:tr w:rsidR="003C3FB1" w:rsidRPr="003C3FB1" w:rsidTr="003C3FB1">
        <w:trPr>
          <w:trHeight w:val="1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C3FB1" w:rsidRPr="003C3FB1" w:rsidRDefault="003C3FB1" w:rsidP="003C3FB1">
            <w:pPr>
              <w:adjustRightInd/>
              <w:snapToGrid/>
              <w:spacing w:after="0"/>
              <w:rPr>
                <w:rFonts w:ascii="Simsun" w:eastAsia="宋体" w:hAnsi="Simsun" w:cs="宋体"/>
                <w:sz w:val="2"/>
                <w:szCs w:val="24"/>
              </w:rPr>
            </w:pPr>
          </w:p>
        </w:tc>
      </w:tr>
      <w:tr w:rsidR="003C3FB1" w:rsidRPr="003C3FB1" w:rsidTr="003C3FB1">
        <w:trPr>
          <w:trHeight w:val="15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3C3FB1" w:rsidRPr="003C3FB1" w:rsidRDefault="003C3FB1" w:rsidP="003C3FB1">
            <w:pPr>
              <w:adjustRightInd/>
              <w:snapToGrid/>
              <w:spacing w:after="0"/>
              <w:rPr>
                <w:rFonts w:ascii="Simsun" w:eastAsia="宋体" w:hAnsi="Simsun" w:cs="宋体"/>
                <w:sz w:val="2"/>
                <w:szCs w:val="24"/>
              </w:rPr>
            </w:pPr>
          </w:p>
        </w:tc>
      </w:tr>
    </w:tbl>
    <w:p w:rsidR="003C3FB1" w:rsidRPr="003C3FB1" w:rsidRDefault="003C3FB1" w:rsidP="003C3FB1">
      <w:pPr>
        <w:adjustRightInd/>
        <w:snapToGrid/>
        <w:spacing w:after="0"/>
        <w:rPr>
          <w:rFonts w:ascii="宋体" w:eastAsia="宋体" w:hAnsi="宋体" w:cs="宋体"/>
          <w:vanish/>
          <w:sz w:val="24"/>
          <w:szCs w:val="24"/>
        </w:rPr>
      </w:pP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50"/>
      </w:tblGrid>
      <w:tr w:rsidR="003C3FB1" w:rsidRPr="003C3FB1" w:rsidTr="003C3FB1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3C3FB1" w:rsidRPr="003C3FB1" w:rsidRDefault="003C3FB1" w:rsidP="003C3FB1">
            <w:pPr>
              <w:adjustRightInd/>
              <w:snapToGrid/>
              <w:spacing w:after="0"/>
              <w:jc w:val="center"/>
              <w:rPr>
                <w:rFonts w:ascii="Simsun" w:eastAsia="宋体" w:hAnsi="Simsun" w:cs="宋体"/>
                <w:sz w:val="24"/>
                <w:szCs w:val="24"/>
              </w:rPr>
            </w:pPr>
            <w:r w:rsidRPr="003C3FB1">
              <w:rPr>
                <w:rFonts w:ascii="Simsun" w:eastAsia="宋体" w:hAnsi="Simsun" w:cs="宋体"/>
                <w:sz w:val="24"/>
                <w:szCs w:val="24"/>
              </w:rPr>
              <w:t> </w:t>
            </w:r>
          </w:p>
          <w:p w:rsidR="003C3FB1" w:rsidRPr="003C3FB1" w:rsidRDefault="003C3FB1" w:rsidP="003C3FB1">
            <w:pPr>
              <w:adjustRightInd/>
              <w:snapToGrid/>
              <w:spacing w:after="0"/>
              <w:jc w:val="right"/>
              <w:rPr>
                <w:rFonts w:ascii="Simsun" w:eastAsia="宋体" w:hAnsi="Simsun" w:cs="宋体"/>
                <w:sz w:val="24"/>
                <w:szCs w:val="24"/>
              </w:rPr>
            </w:pPr>
            <w:r w:rsidRPr="003C3FB1">
              <w:rPr>
                <w:rFonts w:ascii="Simsun" w:eastAsia="宋体" w:hAnsi="Simsun" w:cs="宋体"/>
                <w:sz w:val="18"/>
                <w:szCs w:val="18"/>
              </w:rPr>
              <w:t>教社科司函〔</w:t>
            </w:r>
            <w:r w:rsidRPr="003C3FB1">
              <w:rPr>
                <w:rFonts w:ascii="Simsun" w:eastAsia="宋体" w:hAnsi="Simsun" w:cs="宋体"/>
                <w:sz w:val="18"/>
                <w:szCs w:val="18"/>
              </w:rPr>
              <w:t>2016</w:t>
            </w:r>
            <w:r w:rsidRPr="003C3FB1">
              <w:rPr>
                <w:rFonts w:ascii="Simsun" w:eastAsia="宋体" w:hAnsi="Simsun" w:cs="宋体"/>
                <w:sz w:val="18"/>
                <w:szCs w:val="18"/>
              </w:rPr>
              <w:t>〕</w:t>
            </w:r>
            <w:r w:rsidRPr="003C3FB1">
              <w:rPr>
                <w:rFonts w:ascii="Simsun" w:eastAsia="宋体" w:hAnsi="Simsun" w:cs="宋体"/>
                <w:sz w:val="18"/>
                <w:szCs w:val="18"/>
              </w:rPr>
              <w:t xml:space="preserve">4 </w:t>
            </w:r>
            <w:r w:rsidRPr="003C3FB1">
              <w:rPr>
                <w:rFonts w:ascii="Simsun" w:eastAsia="宋体" w:hAnsi="Simsun" w:cs="宋体"/>
                <w:sz w:val="18"/>
                <w:szCs w:val="18"/>
              </w:rPr>
              <w:t>号</w:t>
            </w:r>
          </w:p>
          <w:p w:rsidR="003C3FB1" w:rsidRPr="003C3FB1" w:rsidRDefault="003C3FB1" w:rsidP="003C3FB1">
            <w:pPr>
              <w:adjustRightInd/>
              <w:snapToGrid/>
              <w:spacing w:after="0"/>
              <w:jc w:val="center"/>
              <w:rPr>
                <w:rFonts w:ascii="Simsun" w:eastAsia="宋体" w:hAnsi="Simsun" w:cs="宋体"/>
                <w:sz w:val="24"/>
                <w:szCs w:val="24"/>
              </w:rPr>
            </w:pPr>
            <w:r w:rsidRPr="003C3FB1">
              <w:rPr>
                <w:rFonts w:ascii="Simsun" w:eastAsia="宋体" w:hAnsi="Simsun" w:cs="宋体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50"/>
            </w:tblGrid>
            <w:tr w:rsidR="003C3FB1" w:rsidRPr="003C3FB1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75"/>
                  </w:tblGrid>
                  <w:tr w:rsidR="003C3FB1" w:rsidRPr="003C3FB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C3FB1" w:rsidRPr="003C3FB1" w:rsidRDefault="003C3FB1" w:rsidP="003C3FB1">
                        <w:pPr>
                          <w:adjustRightInd/>
                          <w:snapToGrid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</w:pPr>
                        <w:r w:rsidRPr="003C3FB1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教育部社科司关于教育部哲学社会科学研究</w:t>
                        </w:r>
                        <w:r w:rsidRPr="003C3FB1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后期资助项目2016年度申报工作的通知</w:t>
                        </w:r>
                        <w:r w:rsidRPr="003C3FB1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sz w:val="30"/>
                          </w:rPr>
                          <w:t> </w:t>
                        </w:r>
                        <w:r w:rsidRPr="003C3FB1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</w:p>
              </w:tc>
            </w:tr>
            <w:tr w:rsidR="003C3FB1" w:rsidRPr="003C3FB1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</w:p>
              </w:tc>
            </w:tr>
            <w:tr w:rsidR="003C3FB1" w:rsidRPr="003C3FB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before="100" w:beforeAutospacing="1" w:after="100" w:afterAutospacing="1" w:line="355" w:lineRule="atLeast"/>
                    <w:rPr>
                      <w:rFonts w:ascii="宋体" w:eastAsia="宋体" w:hAnsi="宋体" w:cs="宋体"/>
                    </w:rPr>
                  </w:pPr>
                  <w:r w:rsidRPr="003C3FB1">
                    <w:rPr>
                      <w:rFonts w:ascii="Arial" w:eastAsia="宋体" w:hAnsi="Arial" w:cs="Arial"/>
                    </w:rPr>
                    <w:t>各省、自治区、直辖市教育厅（教委），新疆生产建设兵团教育局，有关部门（单位）教育司（局），部属各高等学校：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根据工作安排，现将</w:t>
                  </w:r>
                  <w:r w:rsidRPr="003C3FB1">
                    <w:rPr>
                      <w:rFonts w:ascii="Arial" w:eastAsia="宋体" w:hAnsi="Arial" w:cs="Arial"/>
                    </w:rPr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年度教育部哲学社会科学研究后期资助项目（以下简称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后期资助项目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）申报工作有关事项通知如下：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  <w:b/>
                      <w:bCs/>
                    </w:rPr>
                    <w:t xml:space="preserve">　　一、项目类别和资助额度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年度后期资助项目分为重大项目和一般项目两类：（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）重大项目是指对学术发展具有重要推动作用、可望取得重大学术价值的标志性成果，每项资助额度为</w:t>
                  </w:r>
                  <w:r w:rsidRPr="003C3FB1">
                    <w:rPr>
                      <w:rFonts w:ascii="Arial" w:eastAsia="宋体" w:hAnsi="Arial" w:cs="Arial"/>
                    </w:rPr>
                    <w:t>20</w:t>
                  </w:r>
                  <w:r w:rsidRPr="003C3FB1">
                    <w:rPr>
                      <w:rFonts w:ascii="Arial" w:eastAsia="宋体" w:hAnsi="Arial" w:cs="Arial"/>
                    </w:rPr>
                    <w:t>万元；（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）一般项目是指具有显著学术价值的研究成果，每项资助额度为</w:t>
                  </w:r>
                  <w:r w:rsidRPr="003C3FB1">
                    <w:rPr>
                      <w:rFonts w:ascii="Arial" w:eastAsia="宋体" w:hAnsi="Arial" w:cs="Arial"/>
                    </w:rPr>
                    <w:t>10</w:t>
                  </w:r>
                  <w:r w:rsidRPr="003C3FB1">
                    <w:rPr>
                      <w:rFonts w:ascii="Arial" w:eastAsia="宋体" w:hAnsi="Arial" w:cs="Arial"/>
                    </w:rPr>
                    <w:t>万元。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  <w:b/>
                      <w:bCs/>
                    </w:rPr>
                    <w:t xml:space="preserve">　　二、资助范围和申报条件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．资助范围：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）对学术发展具有重要推动作用的基础性研究、具有原创性的理论研究；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）具有重要学术价值和社会影响的文献研究、译著和工具书，不含论文及论文集、教材、研究报告、软件等；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）具有重要学术价值的以非纸质方式呈现的研究成果。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．申报对象和条件：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）后期资助项目的申请者必须是普通高等学校的在编教师，具有良好的政治思想素质和独立开展及组织科研工作能力，且作为项目实际主持者并担负实质性研究工作。每个申请者只能申报一个项目。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）后期资助项目中的重大项目申请者必须具有高级专业技术职称；一般项目申请者须具有中级以上专业技术职称（中级专业技术职称者需同时具有博士学位）。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）申报项目已完成研究任务</w:t>
                  </w:r>
                  <w:r w:rsidRPr="003C3FB1">
                    <w:rPr>
                      <w:rFonts w:ascii="Arial" w:eastAsia="宋体" w:hAnsi="Arial" w:cs="Arial"/>
                    </w:rPr>
                    <w:t>70%</w:t>
                  </w:r>
                  <w:r w:rsidRPr="003C3FB1">
                    <w:rPr>
                      <w:rFonts w:ascii="Arial" w:eastAsia="宋体" w:hAnsi="Arial" w:cs="Arial"/>
                    </w:rPr>
                    <w:t>以上，申报时须提供已完成的书稿（或非纸质成果）。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．有下列情形之一的不得申报后期资助项目：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）在研的教育部人文社会科学研究项目（含重大课题攻关项目、基地重大项目、后期资助项目、一般项目）的负责人；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）申报</w:t>
                  </w:r>
                  <w:r w:rsidRPr="003C3FB1">
                    <w:rPr>
                      <w:rFonts w:ascii="Arial" w:eastAsia="宋体" w:hAnsi="Arial" w:cs="Arial"/>
                    </w:rPr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年度教育部人文社会科学研究其他类别项目负责人；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）得到过省部级以上（含省部级）基金项目研究经费资助或任何出版资助的成果；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4</w:t>
                  </w:r>
                  <w:r w:rsidRPr="003C3FB1">
                    <w:rPr>
                      <w:rFonts w:ascii="Arial" w:eastAsia="宋体" w:hAnsi="Arial" w:cs="Arial"/>
                    </w:rPr>
                    <w:t>）申报成果为近</w:t>
                  </w:r>
                  <w:r w:rsidRPr="003C3FB1">
                    <w:rPr>
                      <w:rFonts w:ascii="Arial" w:eastAsia="宋体" w:hAnsi="Arial" w:cs="Arial"/>
                    </w:rPr>
                    <w:t>5</w:t>
                  </w:r>
                  <w:r w:rsidRPr="003C3FB1">
                    <w:rPr>
                      <w:rFonts w:ascii="Arial" w:eastAsia="宋体" w:hAnsi="Arial" w:cs="Arial"/>
                    </w:rPr>
                    <w:t>年（</w:t>
                  </w:r>
                  <w:r w:rsidRPr="003C3FB1">
                    <w:rPr>
                      <w:rFonts w:ascii="Arial" w:eastAsia="宋体" w:hAnsi="Arial" w:cs="Arial"/>
                    </w:rPr>
                    <w:t>2011</w:t>
                  </w:r>
                  <w:r w:rsidRPr="003C3FB1">
                    <w:rPr>
                      <w:rFonts w:ascii="Arial" w:eastAsia="宋体" w:hAnsi="Arial" w:cs="Arial"/>
                    </w:rPr>
                    <w:t>年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日以后）答辩通过的博士学位论文或博士后出站报告；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5</w:t>
                  </w:r>
                  <w:r w:rsidRPr="003C3FB1">
                    <w:rPr>
                      <w:rFonts w:ascii="Arial" w:eastAsia="宋体" w:hAnsi="Arial" w:cs="Arial"/>
                    </w:rPr>
                    <w:t>）申报成果为已出版著作的修订本，或与已出版著作重复</w:t>
                  </w:r>
                  <w:r w:rsidRPr="003C3FB1">
                    <w:rPr>
                      <w:rFonts w:ascii="Arial" w:eastAsia="宋体" w:hAnsi="Arial" w:cs="Arial"/>
                    </w:rPr>
                    <w:t>10%</w:t>
                  </w:r>
                  <w:r w:rsidRPr="003C3FB1">
                    <w:rPr>
                      <w:rFonts w:ascii="Arial" w:eastAsia="宋体" w:hAnsi="Arial" w:cs="Arial"/>
                    </w:rPr>
                    <w:t>以上；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6</w:t>
                  </w:r>
                  <w:r w:rsidRPr="003C3FB1">
                    <w:rPr>
                      <w:rFonts w:ascii="Arial" w:eastAsia="宋体" w:hAnsi="Arial" w:cs="Arial"/>
                    </w:rPr>
                    <w:t>）申报成果存在知识产权纠纷。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  <w:b/>
                      <w:bCs/>
                    </w:rPr>
                    <w:t xml:space="preserve">　　三、申报办法和申报要求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地方高校以省、自治区、直辖市教育厅（教委）为申报单位，教育部直属高校以学校为申报单</w:t>
                  </w:r>
                  <w:r w:rsidRPr="003C3FB1">
                    <w:rPr>
                      <w:rFonts w:ascii="Arial" w:eastAsia="宋体" w:hAnsi="Arial" w:cs="Arial"/>
                    </w:rPr>
                    <w:lastRenderedPageBreak/>
                    <w:t>位，其他有关部门（单位）所属高校以教育司（局）为单位（以下简称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申报单位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），集中申报，不受理个人申报。具体申报办法和程序如下：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．本次项目实行限额申报。省、自治区、直辖市教育厅（教委），每单位推荐项数不超过</w:t>
                  </w:r>
                  <w:r w:rsidRPr="003C3FB1">
                    <w:rPr>
                      <w:rFonts w:ascii="Arial" w:eastAsia="宋体" w:hAnsi="Arial" w:cs="Arial"/>
                    </w:rPr>
                    <w:t>6</w:t>
                  </w:r>
                  <w:r w:rsidRPr="003C3FB1">
                    <w:rPr>
                      <w:rFonts w:ascii="Arial" w:eastAsia="宋体" w:hAnsi="Arial" w:cs="Arial"/>
                    </w:rPr>
                    <w:t>项；教育部直属高校每单位推荐项数不超过</w:t>
                  </w:r>
                  <w:r w:rsidRPr="003C3FB1">
                    <w:rPr>
                      <w:rFonts w:ascii="Arial" w:eastAsia="宋体" w:hAnsi="Arial" w:cs="Arial"/>
                    </w:rPr>
                    <w:t>4</w:t>
                  </w:r>
                  <w:r w:rsidRPr="003C3FB1">
                    <w:rPr>
                      <w:rFonts w:ascii="Arial" w:eastAsia="宋体" w:hAnsi="Arial" w:cs="Arial"/>
                    </w:rPr>
                    <w:t>项；其他有关部门（单位）教育司（局）每单位推荐项数</w:t>
                  </w:r>
                  <w:r w:rsidRPr="003C3FB1">
                    <w:rPr>
                      <w:rFonts w:ascii="Arial" w:eastAsia="宋体" w:hAnsi="Arial" w:cs="Arial"/>
                    </w:rPr>
                    <w:t>2-4</w:t>
                  </w:r>
                  <w:r w:rsidRPr="003C3FB1">
                    <w:rPr>
                      <w:rFonts w:ascii="Arial" w:eastAsia="宋体" w:hAnsi="Arial" w:cs="Arial"/>
                    </w:rPr>
                    <w:t>项。各申报单位应对本单位所申报的项目进行资格审查，组织专家进行初审，并按申报程序上报。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 xml:space="preserve">2. </w:t>
                  </w:r>
                  <w:r w:rsidRPr="003C3FB1">
                    <w:rPr>
                      <w:rFonts w:ascii="Arial" w:eastAsia="宋体" w:hAnsi="Arial" w:cs="Arial"/>
                    </w:rPr>
                    <w:t>本次项目采取网上申报方式。中国高校人文社会科学信息网（</w:t>
                  </w:r>
                  <w:hyperlink r:id="rId4" w:history="1">
                    <w:r w:rsidRPr="003C3FB1">
                      <w:rPr>
                        <w:rFonts w:ascii="Arial" w:eastAsia="宋体" w:hAnsi="Arial" w:cs="Arial"/>
                        <w:color w:val="0000FF"/>
                        <w:u w:val="single"/>
                      </w:rPr>
                      <w:t>www.sinoss.net</w:t>
                    </w:r>
                  </w:hyperlink>
                  <w:r w:rsidRPr="003C3FB1">
                    <w:rPr>
                      <w:rFonts w:ascii="Arial" w:eastAsia="宋体" w:hAnsi="Arial" w:cs="Arial"/>
                    </w:rPr>
                    <w:t>）（以下简称社科网）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教育部人文社会科学研究管理平台</w:t>
                  </w:r>
                  <w:r w:rsidRPr="003C3FB1">
                    <w:rPr>
                      <w:rFonts w:ascii="Arial" w:eastAsia="宋体" w:hAnsi="Arial" w:cs="Arial"/>
                    </w:rPr>
                    <w:t>•</w:t>
                  </w:r>
                  <w:r w:rsidRPr="003C3FB1">
                    <w:rPr>
                      <w:rFonts w:ascii="Arial" w:eastAsia="宋体" w:hAnsi="Arial" w:cs="Arial"/>
                    </w:rPr>
                    <w:t>项目申报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系统（以下简称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申报系统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）为本次申报的唯一网络平台。网络申报办法及流程以该系统为准。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3.2016</w:t>
                  </w:r>
                  <w:r w:rsidRPr="003C3FB1">
                    <w:rPr>
                      <w:rFonts w:ascii="Arial" w:eastAsia="宋体" w:hAnsi="Arial" w:cs="Arial"/>
                    </w:rPr>
                    <w:t>年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月</w:t>
                  </w:r>
                  <w:r w:rsidRPr="003C3FB1">
                    <w:rPr>
                      <w:rFonts w:ascii="Arial" w:eastAsia="宋体" w:hAnsi="Arial" w:cs="Arial"/>
                    </w:rPr>
                    <w:t>11</w:t>
                  </w:r>
                  <w:r w:rsidRPr="003C3FB1">
                    <w:rPr>
                      <w:rFonts w:ascii="Arial" w:eastAsia="宋体" w:hAnsi="Arial" w:cs="Arial"/>
                    </w:rPr>
                    <w:t>日开始受理项目网上申报。各申报单位可登录申报系统，按申报系统提示说明及填表要求用计算机填写，在学校审核通过后，系统会自动生成《申请书》。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4.</w:t>
                  </w:r>
                  <w:r w:rsidRPr="003C3FB1">
                    <w:rPr>
                      <w:rFonts w:ascii="Arial" w:eastAsia="宋体" w:hAnsi="Arial" w:cs="Arial"/>
                    </w:rPr>
                    <w:t>已开通账号的申报单位，以原有账号、密码登录系统，并及时核对单位信息；未开通账号的申报单位，请登录申报系统，登记单位信息、设定登录密码，打印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开通账号申请表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并加盖管理部门公章，传真至</w:t>
                  </w:r>
                  <w:r w:rsidRPr="003C3FB1">
                    <w:rPr>
                      <w:rFonts w:ascii="Arial" w:eastAsia="宋体" w:hAnsi="Arial" w:cs="Arial"/>
                    </w:rPr>
                    <w:t>010-58803011</w:t>
                  </w:r>
                  <w:r w:rsidRPr="003C3FB1">
                    <w:rPr>
                      <w:rFonts w:ascii="Arial" w:eastAsia="宋体" w:hAnsi="Arial" w:cs="Arial"/>
                    </w:rPr>
                    <w:t>。待审核通过后，即可登录申报系统进行操作。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有关项目申报系统的技术问题请咨询社科网。联系电话：</w:t>
                  </w:r>
                  <w:r w:rsidRPr="003C3FB1">
                    <w:rPr>
                      <w:rFonts w:ascii="Arial" w:eastAsia="宋体" w:hAnsi="Arial" w:cs="Arial"/>
                    </w:rPr>
                    <w:t>010-62510667</w:t>
                  </w:r>
                  <w:r w:rsidRPr="003C3FB1">
                    <w:rPr>
                      <w:rFonts w:ascii="Arial" w:eastAsia="宋体" w:hAnsi="Arial" w:cs="Arial"/>
                    </w:rPr>
                    <w:t>，手机：</w:t>
                  </w:r>
                  <w:r w:rsidRPr="003C3FB1">
                    <w:rPr>
                      <w:rFonts w:ascii="Arial" w:eastAsia="宋体" w:hAnsi="Arial" w:cs="Arial"/>
                    </w:rPr>
                    <w:t>15313766307</w:t>
                  </w:r>
                  <w:r w:rsidRPr="003C3FB1">
                    <w:rPr>
                      <w:rFonts w:ascii="Arial" w:eastAsia="宋体" w:hAnsi="Arial" w:cs="Arial"/>
                    </w:rPr>
                    <w:t>、</w:t>
                  </w:r>
                  <w:r w:rsidRPr="003C3FB1">
                    <w:rPr>
                      <w:rFonts w:ascii="Arial" w:eastAsia="宋体" w:hAnsi="Arial" w:cs="Arial"/>
                    </w:rPr>
                    <w:t>15313766308</w:t>
                  </w:r>
                  <w:r w:rsidRPr="003C3FB1">
                    <w:rPr>
                      <w:rFonts w:ascii="Arial" w:eastAsia="宋体" w:hAnsi="Arial" w:cs="Arial"/>
                    </w:rPr>
                    <w:t>，电子信箱：</w:t>
                  </w:r>
                  <w:hyperlink r:id="rId5" w:history="1">
                    <w:r w:rsidRPr="003C3FB1">
                      <w:rPr>
                        <w:rFonts w:ascii="Arial" w:eastAsia="宋体" w:hAnsi="Arial" w:cs="Arial"/>
                        <w:color w:val="0000FF"/>
                        <w:u w:val="single"/>
                      </w:rPr>
                      <w:t>xmsb2016@sinoss.net</w:t>
                    </w:r>
                  </w:hyperlink>
                  <w:r w:rsidRPr="003C3FB1">
                    <w:rPr>
                      <w:rFonts w:ascii="Arial" w:eastAsia="宋体" w:hAnsi="Arial" w:cs="Arial"/>
                    </w:rPr>
                    <w:t>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5.</w:t>
                  </w:r>
                  <w:r w:rsidRPr="003C3FB1">
                    <w:rPr>
                      <w:rFonts w:ascii="Arial" w:eastAsia="宋体" w:hAnsi="Arial" w:cs="Arial"/>
                    </w:rPr>
                    <w:t>本次项目网络申报截止日期为</w:t>
                  </w:r>
                  <w:r w:rsidRPr="003C3FB1">
                    <w:rPr>
                      <w:rFonts w:ascii="Arial" w:eastAsia="宋体" w:hAnsi="Arial" w:cs="Arial"/>
                    </w:rPr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月</w:t>
                  </w:r>
                  <w:r w:rsidRPr="003C3FB1">
                    <w:rPr>
                      <w:rFonts w:ascii="Arial" w:eastAsia="宋体" w:hAnsi="Arial" w:cs="Arial"/>
                    </w:rPr>
                    <w:t>13</w:t>
                  </w:r>
                  <w:r w:rsidRPr="003C3FB1">
                    <w:rPr>
                      <w:rFonts w:ascii="Arial" w:eastAsia="宋体" w:hAnsi="Arial" w:cs="Arial"/>
                    </w:rPr>
                    <w:t>日，申报单位须在此之前对本单位所申报的材料进行在线审核确认，并于</w:t>
                  </w:r>
                  <w:r w:rsidRPr="003C3FB1">
                    <w:rPr>
                      <w:rFonts w:ascii="Arial" w:eastAsia="宋体" w:hAnsi="Arial" w:cs="Arial"/>
                    </w:rPr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月</w:t>
                  </w:r>
                  <w:r w:rsidRPr="003C3FB1">
                    <w:rPr>
                      <w:rFonts w:ascii="Arial" w:eastAsia="宋体" w:hAnsi="Arial" w:cs="Arial"/>
                    </w:rPr>
                    <w:t>18</w:t>
                  </w:r>
                  <w:r w:rsidRPr="003C3FB1">
                    <w:rPr>
                      <w:rFonts w:ascii="Arial" w:eastAsia="宋体" w:hAnsi="Arial" w:cs="Arial"/>
                    </w:rPr>
                    <w:t>日前报送以下纸质材料：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）在线下载、打印《教育部哲学社会科学研究后期资助项目申请一览表》（以下简称《申请一览表》）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份并加盖公章。</w:t>
                  </w:r>
                  <w:r w:rsidRPr="003C3FB1">
                    <w:rPr>
                      <w:rFonts w:ascii="Arial" w:eastAsia="宋体" w:hAnsi="Arial" w:cs="Arial"/>
                    </w:rPr>
                    <w:t>   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）在线下载、打印《申请书》</w:t>
                  </w:r>
                  <w:r w:rsidRPr="003C3FB1">
                    <w:rPr>
                      <w:rFonts w:ascii="Arial" w:eastAsia="宋体" w:hAnsi="Arial" w:cs="Arial"/>
                    </w:rPr>
                    <w:t>5</w:t>
                  </w:r>
                  <w:r w:rsidRPr="003C3FB1">
                    <w:rPr>
                      <w:rFonts w:ascii="Arial" w:eastAsia="宋体" w:hAnsi="Arial" w:cs="Arial"/>
                    </w:rPr>
                    <w:t>份，并加盖公章。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（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）有关证明材料纸质件和纸质版成果</w:t>
                  </w:r>
                  <w:r w:rsidRPr="003C3FB1">
                    <w:rPr>
                      <w:rFonts w:ascii="Arial" w:eastAsia="宋体" w:hAnsi="Arial" w:cs="Arial"/>
                    </w:rPr>
                    <w:t>5</w:t>
                  </w:r>
                  <w:r w:rsidRPr="003C3FB1">
                    <w:rPr>
                      <w:rFonts w:ascii="Arial" w:eastAsia="宋体" w:hAnsi="Arial" w:cs="Arial"/>
                    </w:rPr>
                    <w:t>套。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寄送地址：北京市朝阳区惠新东街</w:t>
                  </w:r>
                  <w:r w:rsidRPr="003C3FB1">
                    <w:rPr>
                      <w:rFonts w:ascii="Arial" w:eastAsia="宋体" w:hAnsi="Arial" w:cs="Arial"/>
                    </w:rPr>
                    <w:t>4</w:t>
                  </w:r>
                  <w:r w:rsidRPr="003C3FB1">
                    <w:rPr>
                      <w:rFonts w:ascii="Arial" w:eastAsia="宋体" w:hAnsi="Arial" w:cs="Arial"/>
                    </w:rPr>
                    <w:t>号富盛大厦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座</w:t>
                  </w:r>
                  <w:r w:rsidRPr="003C3FB1">
                    <w:rPr>
                      <w:rFonts w:ascii="Arial" w:eastAsia="宋体" w:hAnsi="Arial" w:cs="Arial"/>
                    </w:rPr>
                    <w:t>11</w:t>
                  </w:r>
                  <w:r w:rsidRPr="003C3FB1">
                    <w:rPr>
                      <w:rFonts w:ascii="Arial" w:eastAsia="宋体" w:hAnsi="Arial" w:cs="Arial"/>
                    </w:rPr>
                    <w:t>层，高校社会科学研究评价中心，邮编：</w:t>
                  </w:r>
                  <w:r w:rsidRPr="003C3FB1">
                    <w:rPr>
                      <w:rFonts w:ascii="Arial" w:eastAsia="宋体" w:hAnsi="Arial" w:cs="Arial"/>
                    </w:rPr>
                    <w:t>100029</w:t>
                  </w:r>
                  <w:r w:rsidRPr="003C3FB1">
                    <w:rPr>
                      <w:rFonts w:ascii="Arial" w:eastAsia="宋体" w:hAnsi="Arial" w:cs="Arial"/>
                    </w:rPr>
                    <w:t>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联系人：王楠；联系电话：</w:t>
                  </w:r>
                  <w:r w:rsidRPr="003C3FB1">
                    <w:rPr>
                      <w:rFonts w:ascii="Arial" w:eastAsia="宋体" w:hAnsi="Arial" w:cs="Arial"/>
                    </w:rPr>
                    <w:t>010-58581411</w:t>
                  </w:r>
                  <w:r w:rsidRPr="003C3FB1">
                    <w:rPr>
                      <w:rFonts w:ascii="Arial" w:eastAsia="宋体" w:hAnsi="Arial" w:cs="Arial"/>
                    </w:rPr>
                    <w:t>；传真：</w:t>
                  </w:r>
                  <w:r w:rsidRPr="003C3FB1">
                    <w:rPr>
                      <w:rFonts w:ascii="Arial" w:eastAsia="宋体" w:hAnsi="Arial" w:cs="Arial"/>
                    </w:rPr>
                    <w:t>010-58556074</w:t>
                  </w:r>
                  <w:r w:rsidRPr="003C3FB1">
                    <w:rPr>
                      <w:rFonts w:ascii="Arial" w:eastAsia="宋体" w:hAnsi="Arial" w:cs="Arial"/>
                    </w:rPr>
                    <w:t>；电子信箱：</w:t>
                  </w:r>
                  <w:hyperlink r:id="rId6" w:history="1">
                    <w:r w:rsidRPr="003C3FB1">
                      <w:rPr>
                        <w:rFonts w:ascii="Arial" w:eastAsia="宋体" w:hAnsi="Arial" w:cs="Arial"/>
                        <w:color w:val="0000FF"/>
                        <w:u w:val="single"/>
                      </w:rPr>
                      <w:t>pingjzx@126.com</w:t>
                    </w:r>
                  </w:hyperlink>
                  <w:r w:rsidRPr="003C3FB1">
                    <w:rPr>
                      <w:rFonts w:ascii="Arial" w:eastAsia="宋体" w:hAnsi="Arial" w:cs="Arial"/>
                    </w:rPr>
                    <w:t>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请各单位严格按照上述时间完成申报工作，逾期不予受理。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</w:t>
                  </w:r>
                  <w:r w:rsidRPr="003C3FB1">
                    <w:rPr>
                      <w:rFonts w:ascii="Arial" w:eastAsia="宋体" w:hAnsi="Arial" w:cs="Arial"/>
                      <w:b/>
                      <w:bCs/>
                    </w:rPr>
                    <w:t xml:space="preserve">　四、其他要求</w:t>
                  </w:r>
                  <w:r w:rsidRPr="003C3FB1">
                    <w:rPr>
                      <w:rFonts w:ascii="Arial" w:eastAsia="宋体" w:hAnsi="Arial" w:cs="Arial"/>
                      <w:b/>
                      <w:bCs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．各申报单位网上提交的《申请书》和签字盖章的纸质件数量与内容要确保一致，否则不予受理。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2</w:t>
                  </w:r>
                  <w:r w:rsidRPr="003C3FB1">
                    <w:rPr>
                      <w:rFonts w:ascii="Arial" w:eastAsia="宋体" w:hAnsi="Arial" w:cs="Arial"/>
                    </w:rPr>
                    <w:t>．申请者应如实填报材料，凡存在弄虚作假行为的，一经查实即取消三年申请资格。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>3</w:t>
                  </w:r>
                  <w:r w:rsidRPr="003C3FB1">
                    <w:rPr>
                      <w:rFonts w:ascii="Arial" w:eastAsia="宋体" w:hAnsi="Arial" w:cs="Arial"/>
                    </w:rPr>
                    <w:t>．各申报单位应严格把关，确保填报信息的准确、真实，切实提高项目申报质量。如违规申报，将予以通报批评。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 xml:space="preserve">4. </w:t>
                  </w:r>
                  <w:r w:rsidRPr="003C3FB1">
                    <w:rPr>
                      <w:rFonts w:ascii="Arial" w:eastAsia="宋体" w:hAnsi="Arial" w:cs="Arial"/>
                    </w:rPr>
                    <w:t>项目实行严格规范的预决算管理。项目申请者应在资助限额内，根据实际需求准确测算总经费预算，合理分配分年度经费预算。经费预算是否合理是评审的重要内容，不切实际的预算将影响专家评审结果。年度预算执行情况是项目结项鉴定的重要内容，并作为后续拨款的重要依据。</w:t>
                  </w:r>
                  <w:r w:rsidRPr="003C3FB1">
                    <w:rPr>
                      <w:rFonts w:ascii="Arial" w:eastAsia="宋体" w:hAnsi="Arial" w:cs="Arial"/>
                    </w:rPr>
                    <w:br/>
                  </w:r>
                  <w:r w:rsidRPr="003C3FB1">
                    <w:rPr>
                      <w:rFonts w:ascii="Arial" w:eastAsia="宋体" w:hAnsi="Arial" w:cs="Arial"/>
                    </w:rPr>
                    <w:t xml:space="preserve">　　</w:t>
                  </w:r>
                  <w:r w:rsidRPr="003C3FB1">
                    <w:rPr>
                      <w:rFonts w:ascii="Arial" w:eastAsia="宋体" w:hAnsi="Arial" w:cs="Arial"/>
                    </w:rPr>
                    <w:t xml:space="preserve">5. </w:t>
                  </w:r>
                  <w:r w:rsidRPr="003C3FB1">
                    <w:rPr>
                      <w:rFonts w:ascii="Arial" w:eastAsia="宋体" w:hAnsi="Arial" w:cs="Arial"/>
                    </w:rPr>
                    <w:t>后期资助项目立项的最终成果</w:t>
                  </w:r>
                  <w:r w:rsidRPr="003C3FB1">
                    <w:rPr>
                      <w:rFonts w:ascii="Arial" w:eastAsia="宋体" w:hAnsi="Arial" w:cs="Arial"/>
                    </w:rPr>
                    <w:t>,</w:t>
                  </w:r>
                  <w:r w:rsidRPr="003C3FB1">
                    <w:rPr>
                      <w:rFonts w:ascii="Arial" w:eastAsia="宋体" w:hAnsi="Arial" w:cs="Arial"/>
                    </w:rPr>
                    <w:t>由项目负责人与高等教育出版社协商出版。受本项目资助出版、发表的所有成果须在显著位置标注</w:t>
                  </w:r>
                  <w:r w:rsidRPr="003C3FB1">
                    <w:rPr>
                      <w:rFonts w:ascii="Arial" w:eastAsia="宋体" w:hAnsi="Arial" w:cs="Arial"/>
                    </w:rPr>
                    <w:t>“</w:t>
                  </w:r>
                  <w:r w:rsidRPr="003C3FB1">
                    <w:rPr>
                      <w:rFonts w:ascii="Arial" w:eastAsia="宋体" w:hAnsi="Arial" w:cs="Arial"/>
                    </w:rPr>
                    <w:t>教育部哲学社会科学研究后期资助项目</w:t>
                  </w:r>
                  <w:r w:rsidRPr="003C3FB1">
                    <w:rPr>
                      <w:rFonts w:ascii="Arial" w:eastAsia="宋体" w:hAnsi="Arial" w:cs="Arial"/>
                    </w:rPr>
                    <w:t>”</w:t>
                  </w:r>
                  <w:r w:rsidRPr="003C3FB1">
                    <w:rPr>
                      <w:rFonts w:ascii="Arial" w:eastAsia="宋体" w:hAnsi="Arial" w:cs="Arial"/>
                    </w:rPr>
                    <w:t>字样。</w:t>
                  </w:r>
                </w:p>
                <w:p w:rsidR="003C3FB1" w:rsidRPr="003C3FB1" w:rsidRDefault="003C3FB1" w:rsidP="003C3FB1">
                  <w:pPr>
                    <w:adjustRightInd/>
                    <w:snapToGrid/>
                    <w:spacing w:before="100" w:beforeAutospacing="1" w:after="100" w:afterAutospacing="1" w:line="355" w:lineRule="atLeast"/>
                    <w:rPr>
                      <w:rFonts w:ascii="Arial" w:eastAsia="宋体" w:hAnsi="Arial" w:cs="Arial"/>
                    </w:rPr>
                  </w:pPr>
                  <w:r w:rsidRPr="003C3FB1">
                    <w:rPr>
                      <w:rFonts w:ascii="Arial" w:eastAsia="宋体" w:hAnsi="Arial" w:cs="Arial"/>
                    </w:rPr>
                    <w:lastRenderedPageBreak/>
                    <w:t> </w:t>
                  </w:r>
                </w:p>
                <w:p w:rsidR="003C3FB1" w:rsidRPr="003C3FB1" w:rsidRDefault="003C3FB1" w:rsidP="003C3FB1">
                  <w:pPr>
                    <w:adjustRightInd/>
                    <w:snapToGrid/>
                    <w:spacing w:before="100" w:beforeAutospacing="1" w:after="100" w:afterAutospacing="1" w:line="355" w:lineRule="atLeast"/>
                    <w:jc w:val="right"/>
                    <w:rPr>
                      <w:rFonts w:ascii="Arial" w:eastAsia="宋体" w:hAnsi="Arial" w:cs="Arial"/>
                    </w:rPr>
                  </w:pPr>
                  <w:r w:rsidRPr="003C3FB1">
                    <w:rPr>
                      <w:rFonts w:ascii="Arial" w:eastAsia="宋体" w:hAnsi="Arial" w:cs="Arial"/>
                    </w:rPr>
                    <w:t>教育部社会科学司</w:t>
                  </w:r>
                  <w:r w:rsidRPr="003C3FB1">
                    <w:rPr>
                      <w:rFonts w:ascii="Arial" w:eastAsia="宋体" w:hAnsi="Arial" w:cs="Arial"/>
                    </w:rPr>
                    <w:br/>
                    <w:t>2016</w:t>
                  </w:r>
                  <w:r w:rsidRPr="003C3FB1">
                    <w:rPr>
                      <w:rFonts w:ascii="Arial" w:eastAsia="宋体" w:hAnsi="Arial" w:cs="Arial"/>
                    </w:rPr>
                    <w:t>年</w:t>
                  </w:r>
                  <w:r w:rsidRPr="003C3FB1">
                    <w:rPr>
                      <w:rFonts w:ascii="Arial" w:eastAsia="宋体" w:hAnsi="Arial" w:cs="Arial"/>
                    </w:rPr>
                    <w:t>1</w:t>
                  </w:r>
                  <w:r w:rsidRPr="003C3FB1">
                    <w:rPr>
                      <w:rFonts w:ascii="Arial" w:eastAsia="宋体" w:hAnsi="Arial" w:cs="Arial"/>
                    </w:rPr>
                    <w:t>月</w:t>
                  </w:r>
                  <w:r w:rsidRPr="003C3FB1">
                    <w:rPr>
                      <w:rFonts w:ascii="Arial" w:eastAsia="宋体" w:hAnsi="Arial" w:cs="Arial"/>
                    </w:rPr>
                    <w:t>5</w:t>
                  </w:r>
                  <w:r w:rsidRPr="003C3FB1">
                    <w:rPr>
                      <w:rFonts w:ascii="Arial" w:eastAsia="宋体" w:hAnsi="Arial" w:cs="Arial"/>
                    </w:rPr>
                    <w:t>日</w:t>
                  </w:r>
                  <w:r w:rsidRPr="003C3FB1">
                    <w:rPr>
                      <w:rFonts w:ascii="Arial" w:eastAsia="宋体" w:hAnsi="Arial" w:cs="Arial"/>
                    </w:rPr>
                    <w:br/>
                    <w:t> </w:t>
                  </w:r>
                </w:p>
                <w:p w:rsidR="003C3FB1" w:rsidRPr="003C3FB1" w:rsidRDefault="003C3FB1" w:rsidP="003C3FB1">
                  <w:pPr>
                    <w:adjustRightInd/>
                    <w:snapToGrid/>
                    <w:spacing w:after="0" w:line="355" w:lineRule="atLeast"/>
                    <w:rPr>
                      <w:rFonts w:ascii="Arial" w:eastAsia="宋体" w:hAnsi="Arial" w:cs="Arial"/>
                    </w:rPr>
                  </w:pPr>
                </w:p>
              </w:tc>
            </w:tr>
            <w:tr w:rsidR="003C3FB1" w:rsidRPr="003C3FB1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</w:p>
              </w:tc>
            </w:tr>
            <w:tr w:rsidR="003C3FB1" w:rsidRPr="003C3FB1">
              <w:trPr>
                <w:trHeight w:val="15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"/>
                      <w:szCs w:val="24"/>
                    </w:rPr>
                  </w:pPr>
                </w:p>
              </w:tc>
            </w:tr>
            <w:tr w:rsidR="003C3FB1" w:rsidRPr="003C3FB1">
              <w:trPr>
                <w:trHeight w:val="1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"/>
                      <w:szCs w:val="24"/>
                    </w:rPr>
                  </w:pPr>
                </w:p>
              </w:tc>
            </w:tr>
            <w:tr w:rsidR="003C3FB1" w:rsidRPr="003C3FB1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</w:p>
              </w:tc>
            </w:tr>
            <w:tr w:rsidR="003C3FB1" w:rsidRPr="003C3FB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C3FB1" w:rsidRPr="003C3FB1" w:rsidRDefault="003C3FB1" w:rsidP="003C3FB1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 w:rsidRPr="003C3FB1">
                    <w:rPr>
                      <w:rFonts w:ascii="宋体" w:eastAsia="宋体" w:hAnsi="宋体" w:cs="宋体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:rsidR="003C3FB1" w:rsidRPr="003C3FB1" w:rsidRDefault="003C3FB1" w:rsidP="003C3FB1">
            <w:pPr>
              <w:adjustRightInd/>
              <w:snapToGrid/>
              <w:spacing w:after="0"/>
              <w:jc w:val="center"/>
              <w:rPr>
                <w:rFonts w:ascii="Simsun" w:eastAsia="宋体" w:hAnsi="Simsun" w:cs="宋体"/>
                <w:sz w:val="24"/>
                <w:szCs w:val="24"/>
              </w:rPr>
            </w:pPr>
          </w:p>
        </w:tc>
      </w:tr>
    </w:tbl>
    <w:p w:rsidR="004358AB" w:rsidRDefault="004358AB" w:rsidP="00D31D50">
      <w:pPr>
        <w:spacing w:line="220" w:lineRule="atLeast"/>
        <w:rPr>
          <w:rFonts w:hint="eastAsia"/>
        </w:rPr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C3FB1"/>
    <w:rsid w:val="003D37D8"/>
    <w:rsid w:val="00426133"/>
    <w:rsid w:val="004358AB"/>
    <w:rsid w:val="0086653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3C3FB1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C3FB1"/>
    <w:rPr>
      <w:rFonts w:ascii="宋体" w:eastAsia="宋体" w:hAnsi="宋体" w:cs="宋体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3C3FB1"/>
  </w:style>
  <w:style w:type="paragraph" w:styleId="a3">
    <w:name w:val="Normal (Web)"/>
    <w:basedOn w:val="a"/>
    <w:uiPriority w:val="99"/>
    <w:semiHidden/>
    <w:unhideWhenUsed/>
    <w:rsid w:val="003C3F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C3FB1"/>
    <w:rPr>
      <w:b/>
      <w:bCs/>
    </w:rPr>
  </w:style>
  <w:style w:type="character" w:styleId="a5">
    <w:name w:val="Hyperlink"/>
    <w:basedOn w:val="a0"/>
    <w:uiPriority w:val="99"/>
    <w:semiHidden/>
    <w:unhideWhenUsed/>
    <w:rsid w:val="003C3F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ngjzx@126.com" TargetMode="External"/><Relationship Id="rId5" Type="http://schemas.openxmlformats.org/officeDocument/2006/relationships/hyperlink" Target="mailto:xmsb2016@sinoss.net" TargetMode="External"/><Relationship Id="rId4" Type="http://schemas.openxmlformats.org/officeDocument/2006/relationships/hyperlink" Target="http://www.sinoss.net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2016-01-19T08:18:00Z</dcterms:modified>
</cp:coreProperties>
</file>